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AFC1" w14:textId="77777777" w:rsidR="00D72E3E" w:rsidRPr="00D72E3E" w:rsidRDefault="00D72E3E" w:rsidP="00D72E3E">
      <w:pPr>
        <w:jc w:val="center"/>
        <w:rPr>
          <w:rFonts w:ascii="Times New Roman" w:hAnsi="Times New Roman" w:cs="Times New Roman"/>
          <w:b/>
          <w:bCs/>
        </w:rPr>
      </w:pPr>
      <w:r w:rsidRPr="00D72E3E">
        <w:rPr>
          <w:rFonts w:ascii="Times New Roman" w:hAnsi="Times New Roman" w:cs="Times New Roman"/>
          <w:b/>
          <w:bCs/>
        </w:rPr>
        <w:t>МЕТОДИЧЕСКИЕ РЕКОМЕНДАЦИИ</w:t>
      </w:r>
    </w:p>
    <w:p w14:paraId="7C9D5BF2" w14:textId="77777777" w:rsidR="00D72E3E" w:rsidRPr="00D72E3E" w:rsidRDefault="00D72E3E" w:rsidP="00D72E3E">
      <w:pPr>
        <w:jc w:val="center"/>
        <w:rPr>
          <w:rFonts w:ascii="Times New Roman" w:hAnsi="Times New Roman" w:cs="Times New Roman"/>
          <w:b/>
          <w:bCs/>
        </w:rPr>
      </w:pPr>
      <w:r w:rsidRPr="00D72E3E">
        <w:rPr>
          <w:rFonts w:ascii="Times New Roman" w:hAnsi="Times New Roman" w:cs="Times New Roman"/>
          <w:b/>
          <w:bCs/>
        </w:rPr>
        <w:t>ПО РАЗРАБОТКЕ И ПРИНЯТИЮ ОРГАНИЗАЦИЯМИ МЕР</w:t>
      </w:r>
    </w:p>
    <w:p w14:paraId="3BDD5524" w14:textId="77777777" w:rsidR="00D72E3E" w:rsidRPr="00D72E3E" w:rsidRDefault="00D72E3E" w:rsidP="00D72E3E">
      <w:pPr>
        <w:jc w:val="center"/>
        <w:rPr>
          <w:rFonts w:ascii="Times New Roman" w:hAnsi="Times New Roman" w:cs="Times New Roman"/>
          <w:b/>
          <w:bCs/>
        </w:rPr>
      </w:pPr>
      <w:r w:rsidRPr="00D72E3E">
        <w:rPr>
          <w:rFonts w:ascii="Times New Roman" w:hAnsi="Times New Roman" w:cs="Times New Roman"/>
          <w:b/>
          <w:bCs/>
        </w:rPr>
        <w:t>ПО ПРЕДУПРЕЖДЕНИЮ И ПРОТИВОДЕЙСТВИЮ КОРРУПЦИИ</w:t>
      </w:r>
    </w:p>
    <w:p w14:paraId="3518143B" w14:textId="77777777" w:rsidR="00D72E3E" w:rsidRPr="00D72E3E" w:rsidRDefault="00D72E3E" w:rsidP="00D72E3E">
      <w:pPr>
        <w:rPr>
          <w:rFonts w:ascii="Times New Roman" w:hAnsi="Times New Roman" w:cs="Times New Roman"/>
        </w:rPr>
      </w:pPr>
    </w:p>
    <w:p w14:paraId="77CCE03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I. Введение</w:t>
      </w:r>
    </w:p>
    <w:p w14:paraId="09C29472" w14:textId="77777777" w:rsidR="00D72E3E" w:rsidRPr="00D72E3E" w:rsidRDefault="00D72E3E" w:rsidP="00D72E3E">
      <w:pPr>
        <w:jc w:val="both"/>
        <w:rPr>
          <w:rFonts w:ascii="Times New Roman" w:hAnsi="Times New Roman" w:cs="Times New Roman"/>
        </w:rPr>
      </w:pPr>
    </w:p>
    <w:p w14:paraId="08C593A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Цели и задачи Методических рекомендаций</w:t>
      </w:r>
    </w:p>
    <w:p w14:paraId="1EBD8CD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N 273-ФЗ "О противодействии коррупции".</w:t>
      </w:r>
    </w:p>
    <w:p w14:paraId="68D1BA0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14:paraId="50DB4E4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Задачами Методических рекомендаций являются:</w:t>
      </w:r>
    </w:p>
    <w:p w14:paraId="0857C80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14:paraId="2AA259A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определение основных принципов противодействия коррупции в организациях;</w:t>
      </w:r>
    </w:p>
    <w:p w14:paraId="3156986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методическое обеспечение разработки и реализации мер, направленных на профилактику и противодействие коррупции в организации.</w:t>
      </w:r>
    </w:p>
    <w:p w14:paraId="6221E330" w14:textId="77777777" w:rsidR="00D72E3E" w:rsidRPr="00D72E3E" w:rsidRDefault="00D72E3E" w:rsidP="00D72E3E">
      <w:pPr>
        <w:jc w:val="both"/>
        <w:rPr>
          <w:rFonts w:ascii="Times New Roman" w:hAnsi="Times New Roman" w:cs="Times New Roman"/>
        </w:rPr>
      </w:pPr>
    </w:p>
    <w:p w14:paraId="4915899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Термины и определения</w:t>
      </w:r>
    </w:p>
    <w:p w14:paraId="5A4D62C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14:paraId="65D3CAE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14:paraId="091BF2D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14:paraId="1040ADD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б) по выявлению, предупреждению, пресечению, раскрытию и расследованию коррупционных правонарушений (борьба с коррупцией);</w:t>
      </w:r>
    </w:p>
    <w:p w14:paraId="1C59519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по минимизации и (или) ликвидации последствий коррупционных правонарушений.</w:t>
      </w:r>
    </w:p>
    <w:p w14:paraId="299B005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14:paraId="3A67F8B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Организация - юридическое лицо независимо от формы собственности, организационно-правовой формы и отраслевой принадлежности.</w:t>
      </w:r>
    </w:p>
    <w:p w14:paraId="41BC934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7A6A5FE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5DEF318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3C4D1DC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14:paraId="757C4B88" w14:textId="77777777" w:rsidR="00D72E3E" w:rsidRPr="00D72E3E" w:rsidRDefault="00D72E3E" w:rsidP="00D72E3E">
      <w:pPr>
        <w:jc w:val="both"/>
        <w:rPr>
          <w:rFonts w:ascii="Times New Roman" w:hAnsi="Times New Roman" w:cs="Times New Roman"/>
        </w:rPr>
      </w:pPr>
    </w:p>
    <w:p w14:paraId="3C6AA45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Круг субъектов, для которых разработаны Методические рекомендации</w:t>
      </w:r>
    </w:p>
    <w:p w14:paraId="62300BF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14:paraId="684761C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организации Методические рекомендации могут быть использованы широким кругом лиц.</w:t>
      </w:r>
    </w:p>
    <w:p w14:paraId="157E52A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Руководство организации может использовать Методические рекомендации в целях:</w:t>
      </w:r>
    </w:p>
    <w:p w14:paraId="2A3692B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14:paraId="0AA71E1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14:paraId="483B421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разработки основ антикоррупционной политики в организации.</w:t>
      </w:r>
    </w:p>
    <w:p w14:paraId="2464048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Лица, ответственные за реализацию антикоррупционной политики в организации, могут использовать настоящие Методические рекомендации в целях:</w:t>
      </w:r>
    </w:p>
    <w:p w14:paraId="2C0DF55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14:paraId="2E8A366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Работники организации могут использовать Методические рекомендации в целях получения сведений:</w:t>
      </w:r>
    </w:p>
    <w:p w14:paraId="07566D9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 нормативно-правовом регулировании в сфере противодействия коррупции и ответственности за совершение коррупционных правонарушений;</w:t>
      </w:r>
    </w:p>
    <w:p w14:paraId="19B798C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 обязанностях, которые могут быть возложены на работников организации в связи с реализацией антикоррупционных мер.</w:t>
      </w:r>
    </w:p>
    <w:p w14:paraId="336C7FA7" w14:textId="77777777" w:rsidR="00D72E3E" w:rsidRPr="00D72E3E" w:rsidRDefault="00D72E3E" w:rsidP="00D72E3E">
      <w:pPr>
        <w:jc w:val="both"/>
        <w:rPr>
          <w:rFonts w:ascii="Times New Roman" w:hAnsi="Times New Roman" w:cs="Times New Roman"/>
        </w:rPr>
      </w:pPr>
    </w:p>
    <w:p w14:paraId="646A0B7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II. Нормативное правовое обеспечение</w:t>
      </w:r>
    </w:p>
    <w:p w14:paraId="53461630" w14:textId="77777777" w:rsidR="00D72E3E" w:rsidRPr="00D72E3E" w:rsidRDefault="00D72E3E" w:rsidP="00D72E3E">
      <w:pPr>
        <w:jc w:val="both"/>
        <w:rPr>
          <w:rFonts w:ascii="Times New Roman" w:hAnsi="Times New Roman" w:cs="Times New Roman"/>
        </w:rPr>
      </w:pPr>
    </w:p>
    <w:p w14:paraId="42CE205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Российское законодательство в сфере предупреждения и противодействия коррупции</w:t>
      </w:r>
    </w:p>
    <w:p w14:paraId="78BC12A1" w14:textId="77777777" w:rsidR="00D72E3E" w:rsidRPr="00D72E3E" w:rsidRDefault="00D72E3E" w:rsidP="00D72E3E">
      <w:pPr>
        <w:jc w:val="both"/>
        <w:rPr>
          <w:rFonts w:ascii="Times New Roman" w:hAnsi="Times New Roman" w:cs="Times New Roman"/>
        </w:rPr>
      </w:pPr>
    </w:p>
    <w:p w14:paraId="6223A6F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1.1. Обязанность организаций принимать меры по предупреждению коррупции</w:t>
      </w:r>
    </w:p>
    <w:p w14:paraId="0CC8608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Основополагающим нормативным правовым актом в сфере борьбы с коррупцией является Федеральный закон от 25 декабря 2008 г. N 273-ФЗ "О противодействии коррупции" (далее - Федеральный закон "О противодействии коррупции").</w:t>
      </w:r>
    </w:p>
    <w:p w14:paraId="7E2B702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Частью 1 статьи 13.3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14:paraId="637B98CF" w14:textId="77777777" w:rsidR="00D72E3E" w:rsidRPr="00D72E3E" w:rsidRDefault="00D72E3E" w:rsidP="00D72E3E">
      <w:pPr>
        <w:jc w:val="both"/>
        <w:rPr>
          <w:rFonts w:ascii="Times New Roman" w:hAnsi="Times New Roman" w:cs="Times New Roman"/>
        </w:rPr>
      </w:pPr>
    </w:p>
    <w:p w14:paraId="17A2200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1.2. Ответственность юридических лиц</w:t>
      </w:r>
    </w:p>
    <w:p w14:paraId="41B39CC9" w14:textId="77777777" w:rsidR="00D72E3E" w:rsidRPr="00D72E3E" w:rsidRDefault="00D72E3E" w:rsidP="00D72E3E">
      <w:pPr>
        <w:jc w:val="both"/>
        <w:rPr>
          <w:rFonts w:ascii="Times New Roman" w:hAnsi="Times New Roman" w:cs="Times New Roman"/>
        </w:rPr>
      </w:pPr>
    </w:p>
    <w:p w14:paraId="2292A89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Общие нормы</w:t>
      </w:r>
    </w:p>
    <w:p w14:paraId="6F5B172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Общие нормы, устанавливающие ответственность юридических лиц за коррупционные правонарушения,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1493182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w:t>
      </w:r>
      <w:r w:rsidRPr="00D72E3E">
        <w:rPr>
          <w:rFonts w:ascii="Times New Roman" w:hAnsi="Times New Roman" w:cs="Times New Roman"/>
        </w:rPr>
        <w:lastRenderedPageBreak/>
        <w:t>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14:paraId="6A11FE1C" w14:textId="77777777" w:rsidR="00D72E3E" w:rsidRPr="00D72E3E" w:rsidRDefault="00D72E3E" w:rsidP="00D72E3E">
      <w:pPr>
        <w:jc w:val="both"/>
        <w:rPr>
          <w:rFonts w:ascii="Times New Roman" w:hAnsi="Times New Roman" w:cs="Times New Roman"/>
        </w:rPr>
      </w:pPr>
    </w:p>
    <w:p w14:paraId="4F4E5AA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Незаконное вознаграждение от имени юридического лица</w:t>
      </w:r>
    </w:p>
    <w:p w14:paraId="0BF79FE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14:paraId="35BDB9A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14:paraId="4A8834FA" w14:textId="77777777" w:rsidR="00D72E3E" w:rsidRPr="00D72E3E" w:rsidRDefault="00D72E3E" w:rsidP="00D72E3E">
      <w:pPr>
        <w:jc w:val="both"/>
        <w:rPr>
          <w:rFonts w:ascii="Times New Roman" w:hAnsi="Times New Roman" w:cs="Times New Roman"/>
        </w:rPr>
      </w:pPr>
    </w:p>
    <w:p w14:paraId="6665379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Незаконное привлечение к трудовой деятельности бывшего государственного (муниципального) служащего</w:t>
      </w:r>
    </w:p>
    <w:p w14:paraId="5412240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Организации должны учитывать положения статьи 12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14:paraId="56FCCC4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3B3682C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Порядок представления работодателями указанной информации закреплен в постановлении Правительства Российской Федерации от 8 сентября 2010 г. N 700.</w:t>
      </w:r>
    </w:p>
    <w:p w14:paraId="35451B1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Названные требования, исходя из положений пункта 1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w:t>
      </w:r>
      <w:r w:rsidRPr="00D72E3E">
        <w:rPr>
          <w:rFonts w:ascii="Times New Roman" w:hAnsi="Times New Roman" w:cs="Times New Roman"/>
        </w:rPr>
        <w:lastRenderedPageBreak/>
        <w:t>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14:paraId="372C02D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Неисполнение работодателем обязанности, предусмотренной частью 4 статьи 12 Федерального закона "О противодействии коррупции", является правонарушением и влечет в соответствии со статьей 19.29 КоАП РФ ответственность в виде административного штрафа.</w:t>
      </w:r>
    </w:p>
    <w:p w14:paraId="2E74C2C6" w14:textId="77777777" w:rsidR="00D72E3E" w:rsidRPr="00D72E3E" w:rsidRDefault="00D72E3E" w:rsidP="00D72E3E">
      <w:pPr>
        <w:jc w:val="both"/>
        <w:rPr>
          <w:rFonts w:ascii="Times New Roman" w:hAnsi="Times New Roman" w:cs="Times New Roman"/>
        </w:rPr>
      </w:pPr>
    </w:p>
    <w:p w14:paraId="5060FE4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1.3. Ответственность физических лиц</w:t>
      </w:r>
    </w:p>
    <w:p w14:paraId="34077CD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Ответственность физических лиц за коррупционные правонарушения установлена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14:paraId="1E4C89B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14:paraId="794CDE6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w:t>
      </w:r>
    </w:p>
    <w:p w14:paraId="14FC8E2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14:paraId="37E6305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14:paraId="14D8EF4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14:paraId="615FDAF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14:paraId="3561339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14:paraId="6D040DBA" w14:textId="77777777" w:rsidR="00D72E3E" w:rsidRPr="00D72E3E" w:rsidRDefault="00D72E3E" w:rsidP="00D72E3E">
      <w:pPr>
        <w:jc w:val="both"/>
        <w:rPr>
          <w:rFonts w:ascii="Times New Roman" w:hAnsi="Times New Roman" w:cs="Times New Roman"/>
        </w:rPr>
      </w:pPr>
    </w:p>
    <w:p w14:paraId="4F8F806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Международные соглашения по вопросам противодействия коррупции в коммерческих организациях и зарубежное законодательство</w:t>
      </w:r>
    </w:p>
    <w:p w14:paraId="4F3E7FC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14:paraId="2BB8FF9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14:paraId="7332E95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14:paraId="032EE7D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14:paraId="39808A7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14:paraId="134C673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14:paraId="751FDEF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14:paraId="62B8FEC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14:paraId="6E13AEF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(Foreign Corrupt Practices Act, 1977 - FCPA) и закона Великобритании "О борьбе со взяточничеством" (UK Bribery Act, 2010).</w:t>
      </w:r>
    </w:p>
    <w:p w14:paraId="042B8E20" w14:textId="77777777" w:rsidR="00D72E3E" w:rsidRPr="00D72E3E" w:rsidRDefault="00D72E3E" w:rsidP="00D72E3E">
      <w:pPr>
        <w:jc w:val="both"/>
        <w:rPr>
          <w:rFonts w:ascii="Times New Roman" w:hAnsi="Times New Roman" w:cs="Times New Roman"/>
        </w:rPr>
      </w:pPr>
    </w:p>
    <w:p w14:paraId="15F8203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III. Основные принципы противодействия коррупции</w:t>
      </w:r>
    </w:p>
    <w:p w14:paraId="6AF7C4F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организации</w:t>
      </w:r>
    </w:p>
    <w:p w14:paraId="3E4C881B" w14:textId="77777777" w:rsidR="00D72E3E" w:rsidRPr="00D72E3E" w:rsidRDefault="00D72E3E" w:rsidP="00D72E3E">
      <w:pPr>
        <w:jc w:val="both"/>
        <w:rPr>
          <w:rFonts w:ascii="Times New Roman" w:hAnsi="Times New Roman" w:cs="Times New Roman"/>
        </w:rPr>
      </w:pPr>
    </w:p>
    <w:p w14:paraId="190E533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создании системы мер противодействия коррупции в организации рекомендуется основываться на следующих ключевых принципах:</w:t>
      </w:r>
    </w:p>
    <w:p w14:paraId="559A616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Принцип соответствия политики организации действующему законодательству и общепринятым нормам.</w:t>
      </w:r>
    </w:p>
    <w:p w14:paraId="1E97AE1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14:paraId="3BFF9ED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Принцип личного примера руководства.</w:t>
      </w:r>
    </w:p>
    <w:p w14:paraId="587DBE8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6B0316C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Принцип вовлеченности работников.</w:t>
      </w:r>
    </w:p>
    <w:p w14:paraId="708D08E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6D9AC26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4. Принцип соразмерности антикоррупционных процедур риску коррупции.</w:t>
      </w:r>
    </w:p>
    <w:p w14:paraId="6520F6C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14:paraId="3CA933B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5. Принцип эффективности антикоррупционных процедур.</w:t>
      </w:r>
    </w:p>
    <w:p w14:paraId="42330A5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3B20914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6. Принцип ответственности и неотвратимости наказания.</w:t>
      </w:r>
    </w:p>
    <w:p w14:paraId="6B7263A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1E65D81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7. Принцип открытости бизнеса.</w:t>
      </w:r>
    </w:p>
    <w:p w14:paraId="442066F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Информирование контрагентов, партнеров и общественности о принятых в организации антикоррупционных стандартах ведения бизнеса.</w:t>
      </w:r>
    </w:p>
    <w:p w14:paraId="2A19EAF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8. Принцип постоянного контроля и регулярного мониторинга.</w:t>
      </w:r>
    </w:p>
    <w:p w14:paraId="3F56ECA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04C198FD" w14:textId="77777777" w:rsidR="00D72E3E" w:rsidRPr="00D72E3E" w:rsidRDefault="00D72E3E" w:rsidP="00D72E3E">
      <w:pPr>
        <w:jc w:val="both"/>
        <w:rPr>
          <w:rFonts w:ascii="Times New Roman" w:hAnsi="Times New Roman" w:cs="Times New Roman"/>
        </w:rPr>
      </w:pPr>
    </w:p>
    <w:p w14:paraId="1216DEF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IV. Антикоррупционная политика организации</w:t>
      </w:r>
    </w:p>
    <w:p w14:paraId="1274F816" w14:textId="77777777" w:rsidR="00D72E3E" w:rsidRPr="00D72E3E" w:rsidRDefault="00D72E3E" w:rsidP="00D72E3E">
      <w:pPr>
        <w:jc w:val="both"/>
        <w:rPr>
          <w:rFonts w:ascii="Times New Roman" w:hAnsi="Times New Roman" w:cs="Times New Roman"/>
        </w:rPr>
      </w:pPr>
    </w:p>
    <w:p w14:paraId="2C5E209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Общие подходы к разработке и реализации антикоррупционной политики</w:t>
      </w:r>
    </w:p>
    <w:p w14:paraId="3215D87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14:paraId="0B1F08C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14:paraId="409FA9A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14:paraId="483D62A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14:paraId="75FFB1A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14:paraId="6D5065C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14:paraId="405E8AF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разработке и реализации антикоррупционной политики как документа следует выделить следующие этапы:</w:t>
      </w:r>
    </w:p>
    <w:p w14:paraId="06052A2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разработка проекта антикоррупционной политики;</w:t>
      </w:r>
    </w:p>
    <w:p w14:paraId="0F2FC60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обсуждение проекта и его утверждение;</w:t>
      </w:r>
    </w:p>
    <w:p w14:paraId="36CCF7E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информирование работников о принятой в организации антикоррупционной политике;</w:t>
      </w:r>
    </w:p>
    <w:p w14:paraId="704F07F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реализация предусмотренных политикой антикоррупционных мер;</w:t>
      </w:r>
    </w:p>
    <w:p w14:paraId="22F1B7F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анализ применения антикоррупционной политики и, при необходимости, ее пересмотр.</w:t>
      </w:r>
    </w:p>
    <w:p w14:paraId="2E2C71B4" w14:textId="77777777" w:rsidR="00D72E3E" w:rsidRPr="00D72E3E" w:rsidRDefault="00D72E3E" w:rsidP="00D72E3E">
      <w:pPr>
        <w:jc w:val="both"/>
        <w:rPr>
          <w:rFonts w:ascii="Times New Roman" w:hAnsi="Times New Roman" w:cs="Times New Roman"/>
        </w:rPr>
      </w:pPr>
    </w:p>
    <w:p w14:paraId="7A12C57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Разработка проекта антикоррупционной политики</w:t>
      </w:r>
    </w:p>
    <w:p w14:paraId="3D2ED74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14:paraId="49057F4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14:paraId="72F1BC3C" w14:textId="77777777" w:rsidR="00D72E3E" w:rsidRPr="00D72E3E" w:rsidRDefault="00D72E3E" w:rsidP="00D72E3E">
      <w:pPr>
        <w:jc w:val="both"/>
        <w:rPr>
          <w:rFonts w:ascii="Times New Roman" w:hAnsi="Times New Roman" w:cs="Times New Roman"/>
        </w:rPr>
      </w:pPr>
    </w:p>
    <w:p w14:paraId="3ECF2F0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Согласование проекта и его утверждение</w:t>
      </w:r>
    </w:p>
    <w:p w14:paraId="2D4BE24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14:paraId="53359E1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14:paraId="4AFF4E7F" w14:textId="77777777" w:rsidR="00D72E3E" w:rsidRPr="00D72E3E" w:rsidRDefault="00D72E3E" w:rsidP="00D72E3E">
      <w:pPr>
        <w:jc w:val="both"/>
        <w:rPr>
          <w:rFonts w:ascii="Times New Roman" w:hAnsi="Times New Roman" w:cs="Times New Roman"/>
        </w:rPr>
      </w:pPr>
    </w:p>
    <w:p w14:paraId="3F732C1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Информирование работников о принятой в организации антикоррупционной политике</w:t>
      </w:r>
    </w:p>
    <w:p w14:paraId="406E380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14:paraId="5F694D8C" w14:textId="77777777" w:rsidR="00D72E3E" w:rsidRPr="00D72E3E" w:rsidRDefault="00D72E3E" w:rsidP="00D72E3E">
      <w:pPr>
        <w:jc w:val="both"/>
        <w:rPr>
          <w:rFonts w:ascii="Times New Roman" w:hAnsi="Times New Roman" w:cs="Times New Roman"/>
        </w:rPr>
      </w:pPr>
    </w:p>
    <w:p w14:paraId="65D0D33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Реализация предусмотренных политикой антикоррупционных мер</w:t>
      </w:r>
    </w:p>
    <w:p w14:paraId="1744D42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14:paraId="468AD153" w14:textId="77777777" w:rsidR="00D72E3E" w:rsidRPr="00D72E3E" w:rsidRDefault="00D72E3E" w:rsidP="00D72E3E">
      <w:pPr>
        <w:jc w:val="both"/>
        <w:rPr>
          <w:rFonts w:ascii="Times New Roman" w:hAnsi="Times New Roman" w:cs="Times New Roman"/>
        </w:rPr>
      </w:pPr>
    </w:p>
    <w:p w14:paraId="568D471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Анализ применения антикоррупционной политики и, при необходимости, ее пересмотр</w:t>
      </w:r>
    </w:p>
    <w:p w14:paraId="04ED842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14:paraId="26F32EC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14:paraId="5A571A2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14:paraId="5A93466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цели и задачи внедрения антикоррупционной политики;</w:t>
      </w:r>
    </w:p>
    <w:p w14:paraId="5F00970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используемые в политике понятия и определения;</w:t>
      </w:r>
    </w:p>
    <w:p w14:paraId="34AF284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основные принципы антикоррупционной деятельности организации;</w:t>
      </w:r>
    </w:p>
    <w:p w14:paraId="3EA84CB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область применения политики и круг лиц, попадающих под ее действие;</w:t>
      </w:r>
    </w:p>
    <w:p w14:paraId="5993A8B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определение должностных лиц организации, ответственных за реализацию антикоррупционной политики;</w:t>
      </w:r>
    </w:p>
    <w:p w14:paraId="10BBB8E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 определение и закрепление обязанностей работников и организации, связанных с предупреждением и противодействием коррупции;</w:t>
      </w:r>
    </w:p>
    <w:p w14:paraId="0CB1B35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установление перечня реализуемых организацией антикоррупционных мероприятий, стандартов и процедур и порядок их выполнения (применения);</w:t>
      </w:r>
    </w:p>
    <w:p w14:paraId="1839CB4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ответственность сотрудников за несоблюдение требований антикоррупционной политики;</w:t>
      </w:r>
    </w:p>
    <w:p w14:paraId="7C381EE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порядок пересмотра и внесения изменений в антикоррупционную политику организации.</w:t>
      </w:r>
    </w:p>
    <w:p w14:paraId="1005B7DE" w14:textId="77777777" w:rsidR="00D72E3E" w:rsidRPr="00D72E3E" w:rsidRDefault="00D72E3E" w:rsidP="00D72E3E">
      <w:pPr>
        <w:jc w:val="both"/>
        <w:rPr>
          <w:rFonts w:ascii="Times New Roman" w:hAnsi="Times New Roman" w:cs="Times New Roman"/>
        </w:rPr>
      </w:pPr>
    </w:p>
    <w:p w14:paraId="466B8B8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Область применения политики и круг лиц, попадающих под ее действие</w:t>
      </w:r>
    </w:p>
    <w:p w14:paraId="26D57A2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14:paraId="66BB695A" w14:textId="77777777" w:rsidR="00D72E3E" w:rsidRPr="00D72E3E" w:rsidRDefault="00D72E3E" w:rsidP="00D72E3E">
      <w:pPr>
        <w:jc w:val="both"/>
        <w:rPr>
          <w:rFonts w:ascii="Times New Roman" w:hAnsi="Times New Roman" w:cs="Times New Roman"/>
        </w:rPr>
      </w:pPr>
    </w:p>
    <w:p w14:paraId="3EC59D5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Закрепление обязанностей работников и организации, связанных с предупреждением и противодействием коррупции</w:t>
      </w:r>
    </w:p>
    <w:p w14:paraId="3E316E1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14:paraId="095A3D2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Примерами общих обязанностей работников в связи с предупреждением и противодействием коррупции могут быть следующие:</w:t>
      </w:r>
    </w:p>
    <w:p w14:paraId="65E7F8B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воздерживаться от совершения и (или) участия в совершении коррупционных правонарушений в интересах или от имени организации;</w:t>
      </w:r>
    </w:p>
    <w:p w14:paraId="0F3DB3F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4D2DCDA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14:paraId="7136EE4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63603AF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7DC2E47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w:t>
      </w:r>
      <w:r w:rsidRPr="00D72E3E">
        <w:rPr>
          <w:rFonts w:ascii="Times New Roman" w:hAnsi="Times New Roman" w:cs="Times New Roman"/>
        </w:rPr>
        <w:lastRenderedPageBreak/>
        <w:t>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14:paraId="38C418D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w:t>
      </w:r>
    </w:p>
    <w:p w14:paraId="55FA38D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&lt;1&gt;Письмо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14:paraId="7B635B2E" w14:textId="77777777" w:rsidR="00D72E3E" w:rsidRPr="00D72E3E" w:rsidRDefault="00D72E3E" w:rsidP="00D72E3E">
      <w:pPr>
        <w:jc w:val="both"/>
        <w:rPr>
          <w:rFonts w:ascii="Times New Roman" w:hAnsi="Times New Roman" w:cs="Times New Roman"/>
        </w:rPr>
      </w:pPr>
    </w:p>
    <w:p w14:paraId="2DADF41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14:paraId="0578E98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Исходя из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14:paraId="0AA2854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14:paraId="17DED978" w14:textId="77777777" w:rsidR="00D72E3E" w:rsidRPr="00D72E3E" w:rsidRDefault="00D72E3E" w:rsidP="00D72E3E">
      <w:pPr>
        <w:jc w:val="both"/>
        <w:rPr>
          <w:rFonts w:ascii="Times New Roman" w:hAnsi="Times New Roman" w:cs="Times New Roman"/>
        </w:rPr>
      </w:pPr>
    </w:p>
    <w:p w14:paraId="5B4995A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Установление перечня проводимых организацией антикоррупционных мероприятий и порядок их выполнения (применения)</w:t>
      </w:r>
    </w:p>
    <w:p w14:paraId="30FFF9D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14:paraId="671FBD4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w:t>
      </w:r>
    </w:p>
    <w:p w14:paraId="47AE7F9A" w14:textId="77777777" w:rsidR="00D72E3E" w:rsidRPr="00D72E3E" w:rsidRDefault="00D72E3E" w:rsidP="00D72E3E">
      <w:pPr>
        <w:jc w:val="both"/>
        <w:rPr>
          <w:rFonts w:ascii="Times New Roman" w:hAnsi="Times New Roman" w:cs="Times New Roman"/>
        </w:rPr>
      </w:pPr>
    </w:p>
    <w:p w14:paraId="0C62131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Таблица 1 - Примерный перечень</w:t>
      </w:r>
    </w:p>
    <w:p w14:paraId="2983DCA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антикоррупционных мероприятий</w:t>
      </w:r>
    </w:p>
    <w:p w14:paraId="42B5F24D" w14:textId="77777777" w:rsidR="00D72E3E" w:rsidRPr="00D72E3E" w:rsidRDefault="00D72E3E" w:rsidP="00D72E3E">
      <w:pPr>
        <w:jc w:val="both"/>
        <w:rPr>
          <w:rFonts w:ascii="Times New Roman" w:hAnsi="Times New Roman" w:cs="Times New Roman"/>
        </w:rPr>
      </w:pPr>
    </w:p>
    <w:p w14:paraId="591D4DC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Направление</w:t>
      </w:r>
      <w:r w:rsidRPr="00D72E3E">
        <w:rPr>
          <w:rFonts w:ascii="Times New Roman" w:hAnsi="Times New Roman" w:cs="Times New Roman"/>
        </w:rPr>
        <w:tab/>
        <w:t>Мероприятие</w:t>
      </w:r>
    </w:p>
    <w:p w14:paraId="543EF63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Нормативное обеспечение, закрепление стандартов поведения и декларация намерений</w:t>
      </w:r>
      <w:r w:rsidRPr="00D72E3E">
        <w:rPr>
          <w:rFonts w:ascii="Times New Roman" w:hAnsi="Times New Roman" w:cs="Times New Roman"/>
        </w:rPr>
        <w:tab/>
        <w:t>Разработка и принятие кодекса этики и служебного поведения работников организации</w:t>
      </w:r>
    </w:p>
    <w:p w14:paraId="0E79353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ab/>
        <w:t>Разработка и внедрение положения о конфликте интересов, декларации о конфликте интересов</w:t>
      </w:r>
    </w:p>
    <w:p w14:paraId="5AFA40A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ab/>
        <w:t>Разработка и принятие правил, регламентирующих вопросы обмена деловыми подарками и знаками делового гостеприимства</w:t>
      </w:r>
    </w:p>
    <w:p w14:paraId="4D8F858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ab/>
        <w:t>Присоединение к Антикоррупционной хартии российского бизнеса</w:t>
      </w:r>
    </w:p>
    <w:p w14:paraId="1601BE9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ab/>
        <w:t>Введение в договоры, связанные с хозяйственной деятельностью организации, стандартной антикоррупционной оговорки</w:t>
      </w:r>
    </w:p>
    <w:p w14:paraId="5BF8A18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ab/>
        <w:t>Введение антикоррупционных положений в трудовые договора работников</w:t>
      </w:r>
    </w:p>
    <w:p w14:paraId="6C5ABF7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Разработка и введение специальных антикоррупционных процедур</w:t>
      </w:r>
      <w:r w:rsidRPr="00D72E3E">
        <w:rPr>
          <w:rFonts w:ascii="Times New Roman" w:hAnsi="Times New Roman" w:cs="Times New Roman"/>
        </w:rPr>
        <w:tab/>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14:paraId="7070343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ab/>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14:paraId="1B90D35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ab/>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14:paraId="1E07851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ab/>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p w14:paraId="2189CC2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ab/>
        <w:t>Ежегодное заполнение декларации о конфликте интересов</w:t>
      </w:r>
    </w:p>
    <w:p w14:paraId="3E6AA7C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ab/>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14:paraId="1CB23C9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ab/>
        <w:t>Ротация работников, занимающих должности, связанные с высоким коррупционным риском</w:t>
      </w:r>
    </w:p>
    <w:p w14:paraId="7CCACCB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Обучение и информирование работников</w:t>
      </w:r>
      <w:r w:rsidRPr="00D72E3E">
        <w:rPr>
          <w:rFonts w:ascii="Times New Roman" w:hAnsi="Times New Roman" w:cs="Times New Roman"/>
        </w:rPr>
        <w:tab/>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14:paraId="0B1C3EE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ab/>
        <w:t>Проведение обучающих мероприятий по вопросам профилактики и противодействия коррупции</w:t>
      </w:r>
    </w:p>
    <w:p w14:paraId="55A512C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ab/>
        <w:t>Организация индивидуального консультирования работников по вопросам применения (соблюдения) антикоррупционных стандартов и процедур</w:t>
      </w:r>
    </w:p>
    <w:p w14:paraId="38CE62B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Обеспечение соответствия системы внутреннего контроля и аудита организации требованиям антикоррупционной политики организации</w:t>
      </w:r>
      <w:r w:rsidRPr="00D72E3E">
        <w:rPr>
          <w:rFonts w:ascii="Times New Roman" w:hAnsi="Times New Roman" w:cs="Times New Roman"/>
        </w:rPr>
        <w:tab/>
        <w:t>Осуществление регулярного контроля соблюдения внутренних процедур</w:t>
      </w:r>
    </w:p>
    <w:p w14:paraId="60ADDB1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ab/>
        <w:t>Осуществление регулярного контроля данных бухгалтерского учета, наличия и достоверности первичных документов бухгалтерского учета</w:t>
      </w:r>
    </w:p>
    <w:p w14:paraId="08BA448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ab/>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p w14:paraId="6CE342E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Привлечение экспертов</w:t>
      </w:r>
      <w:r w:rsidRPr="00D72E3E">
        <w:rPr>
          <w:rFonts w:ascii="Times New Roman" w:hAnsi="Times New Roman" w:cs="Times New Roman"/>
        </w:rPr>
        <w:tab/>
        <w:t>Периодическое проведение внешнего аудита</w:t>
      </w:r>
    </w:p>
    <w:p w14:paraId="658ABF0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ab/>
        <w:t>Привлечение внешних независимых экспертов при осуществлении хозяйственной деятельности организации и организации антикоррупционных мер</w:t>
      </w:r>
    </w:p>
    <w:p w14:paraId="16CE8BF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Оценка результатов проводимой антикоррупционной работы и распространение отчетных материалов</w:t>
      </w:r>
      <w:r w:rsidRPr="00D72E3E">
        <w:rPr>
          <w:rFonts w:ascii="Times New Roman" w:hAnsi="Times New Roman" w:cs="Times New Roman"/>
        </w:rPr>
        <w:tab/>
        <w:t>Проведение регулярной оценки результатов работы по противодействию коррупции</w:t>
      </w:r>
    </w:p>
    <w:p w14:paraId="0CDC4D3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ab/>
        <w:t>Подготовка и распространение отчетных материалов о проводимой работе и достигнутых результатах в сфере противодействия коррупции</w:t>
      </w:r>
    </w:p>
    <w:p w14:paraId="7A8AD93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w:t>
      </w:r>
    </w:p>
    <w:p w14:paraId="3BBC39EC" w14:textId="77777777" w:rsidR="00D72E3E" w:rsidRPr="00D72E3E" w:rsidRDefault="00D72E3E" w:rsidP="00D72E3E">
      <w:pPr>
        <w:jc w:val="both"/>
        <w:rPr>
          <w:rFonts w:ascii="Times New Roman" w:hAnsi="Times New Roman" w:cs="Times New Roman"/>
        </w:rPr>
      </w:pPr>
    </w:p>
    <w:p w14:paraId="3F06E0E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14:paraId="05EE2941" w14:textId="77777777" w:rsidR="00D72E3E" w:rsidRPr="00D72E3E" w:rsidRDefault="00D72E3E" w:rsidP="00D72E3E">
      <w:pPr>
        <w:jc w:val="both"/>
        <w:rPr>
          <w:rFonts w:ascii="Times New Roman" w:hAnsi="Times New Roman" w:cs="Times New Roman"/>
        </w:rPr>
      </w:pPr>
    </w:p>
    <w:p w14:paraId="1CB14C5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Определение подразделений или должностных лиц, ответственных за противодействие коррупции</w:t>
      </w:r>
    </w:p>
    <w:p w14:paraId="58CAD2D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14:paraId="78075A2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14:paraId="4D1A27B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Например, они могут быть установлены:</w:t>
      </w:r>
    </w:p>
    <w:p w14:paraId="7F717AA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 антикоррупционной политике организации и иных нормативных документах, устанавливающих антикоррупционные процедуры;</w:t>
      </w:r>
    </w:p>
    <w:p w14:paraId="3F7B523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 трудовых договорах и должностных инструкциях ответственных работников;</w:t>
      </w:r>
    </w:p>
    <w:p w14:paraId="790D605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 положении о подразделении, ответственном за противодействие коррупции.</w:t>
      </w:r>
    </w:p>
    <w:p w14:paraId="1135E67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14:paraId="5BD621D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число обязанностей структурного подразделения или должностного лица, например, может включаться:</w:t>
      </w:r>
    </w:p>
    <w:p w14:paraId="40DD161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14:paraId="7CA43F4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 проведение контрольных мероприятий, направленных на выявление коррупционных правонарушений работниками организации;</w:t>
      </w:r>
    </w:p>
    <w:p w14:paraId="441D3E7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организация проведения оценки коррупционных рисков;</w:t>
      </w:r>
    </w:p>
    <w:p w14:paraId="30F3599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02C0CC5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организация заполнения и рассмотрения деклараций о конфликте интересов;</w:t>
      </w:r>
    </w:p>
    <w:p w14:paraId="396B572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организация обучающих мероприятий по вопросам профилактики и противодействия коррупции и индивидуального консультирования работников;</w:t>
      </w:r>
    </w:p>
    <w:p w14:paraId="65FB6C8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798057F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4BBB19B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проведение оценки результатов антикоррупционной работы и подготовка соответствующих отчетных материалов руководству организации.</w:t>
      </w:r>
    </w:p>
    <w:p w14:paraId="63D62E83" w14:textId="77777777" w:rsidR="00D72E3E" w:rsidRPr="00D72E3E" w:rsidRDefault="00D72E3E" w:rsidP="00D72E3E">
      <w:pPr>
        <w:jc w:val="both"/>
        <w:rPr>
          <w:rFonts w:ascii="Times New Roman" w:hAnsi="Times New Roman" w:cs="Times New Roman"/>
        </w:rPr>
      </w:pPr>
    </w:p>
    <w:p w14:paraId="2AC337C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Оценка коррупционных рисков</w:t>
      </w:r>
    </w:p>
    <w:p w14:paraId="1E406FA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14:paraId="2907BAF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289BC3F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14:paraId="7ABA6DD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представить деятельность организации в виде отдельных бизнес-процессов, в каждом из которых выделить составные элементы (подпроцессы);</w:t>
      </w:r>
    </w:p>
    <w:p w14:paraId="5D15B6E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14:paraId="2516093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596B77C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0ADE615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1047FC0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 вероятные формы осуществления коррупционных платежей.</w:t>
      </w:r>
    </w:p>
    <w:p w14:paraId="349B5FD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47B8C52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14:paraId="166F266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14:paraId="4122209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детальную регламентацию способа и сроков совершения действий работником в "критической точке";</w:t>
      </w:r>
    </w:p>
    <w:p w14:paraId="5548A6B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реинжиниринг функций, в том числе их перераспределение между структурными подразделениями внутри организации;</w:t>
      </w:r>
    </w:p>
    <w:p w14:paraId="5F30388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57F59DE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установление дополнительных форм отчетности работников о результатах принятых решений;</w:t>
      </w:r>
    </w:p>
    <w:p w14:paraId="04B6D73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введение ограничений, затрудняющих осуществление коррупционных платежей и т.д.</w:t>
      </w:r>
    </w:p>
    <w:p w14:paraId="756A68CF" w14:textId="77777777" w:rsidR="00D72E3E" w:rsidRPr="00D72E3E" w:rsidRDefault="00D72E3E" w:rsidP="00D72E3E">
      <w:pPr>
        <w:jc w:val="both"/>
        <w:rPr>
          <w:rFonts w:ascii="Times New Roman" w:hAnsi="Times New Roman" w:cs="Times New Roman"/>
        </w:rPr>
      </w:pPr>
    </w:p>
    <w:p w14:paraId="0E43D0A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4. Выявление и урегулирование конфликта интересов</w:t>
      </w:r>
    </w:p>
    <w:p w14:paraId="5AA754A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14:paraId="606866C8" w14:textId="77777777" w:rsidR="00D72E3E" w:rsidRPr="00D72E3E" w:rsidRDefault="00D72E3E" w:rsidP="00D72E3E">
      <w:pPr>
        <w:jc w:val="both"/>
        <w:rPr>
          <w:rFonts w:ascii="Times New Roman" w:hAnsi="Times New Roman" w:cs="Times New Roman"/>
        </w:rPr>
      </w:pPr>
    </w:p>
    <w:p w14:paraId="203C031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4.1. Особенности нормативного правового регулирования в сфере предотвращения, выявления и урегулирования конфликта интересов в организации</w:t>
      </w:r>
    </w:p>
    <w:p w14:paraId="39503E1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14:paraId="5669AD1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Во-первых, соответствующие нормы содержатся в Федеральном законе "О противодействии коррупции", а также в принятых в его развитие статьях ТК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w:t>
      </w:r>
      <w:r w:rsidRPr="00D72E3E">
        <w:rPr>
          <w:rFonts w:ascii="Times New Roman" w:hAnsi="Times New Roman" w:cs="Times New Roman"/>
        </w:rPr>
        <w:lastRenderedPageBreak/>
        <w:t>чрезвычайно важные, с точки зрения его регулирования, правила совершения сделок с заинтересованностью.</w:t>
      </w:r>
    </w:p>
    <w:p w14:paraId="2F2193C3" w14:textId="77777777" w:rsidR="00D72E3E" w:rsidRPr="00D72E3E" w:rsidRDefault="00D72E3E" w:rsidP="00D72E3E">
      <w:pPr>
        <w:jc w:val="both"/>
        <w:rPr>
          <w:rFonts w:ascii="Times New Roman" w:hAnsi="Times New Roman" w:cs="Times New Roman"/>
        </w:rPr>
      </w:pPr>
    </w:p>
    <w:p w14:paraId="362E5BD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Федеральный закон "О противодействии коррупции" и Трудовой кодекс Российской Федерации</w:t>
      </w:r>
    </w:p>
    <w:p w14:paraId="2B86CD5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Определение "конфликта интересов", содержащееся в Федеральном законе "О противодействии коррупции", изначально было ориентировано на государственную службу. В соответствии с частью 1 статьи 10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6D80EC0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05EADB4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соответствии со статьей 12.4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14:paraId="1DEBD30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в государственных корпорациях;</w:t>
      </w:r>
    </w:p>
    <w:p w14:paraId="7B0C1E1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14:paraId="1AEA608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в иных организациях, создаваемых Российской Федерацией на основании федеральных законов;</w:t>
      </w:r>
    </w:p>
    <w:p w14:paraId="2C86A3C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4) в организациях, создаваемых для выполнения задач, поставленных перед федеральными государственными органами.</w:t>
      </w:r>
    </w:p>
    <w:p w14:paraId="444565E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 данные категории работников ограничения, запреты и обязанности, установленные Федеральным законом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ТК РФ, а также в ряде подзаконных нормативных правовых актов.</w:t>
      </w:r>
    </w:p>
    <w:p w14:paraId="3564192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частности, применительно к государственным корпорациям и государственным компаниям в соответствии со статьей 349.1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14:paraId="5C24CD4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14:paraId="0AE3B87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14:paraId="5D27A1D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14:paraId="54797AD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статье 349.1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статье 10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14:paraId="5369947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законе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14:paraId="147192B1" w14:textId="77777777" w:rsidR="00D72E3E" w:rsidRPr="00D72E3E" w:rsidRDefault="00D72E3E" w:rsidP="00D72E3E">
      <w:pPr>
        <w:jc w:val="both"/>
        <w:rPr>
          <w:rFonts w:ascii="Times New Roman" w:hAnsi="Times New Roman" w:cs="Times New Roman"/>
        </w:rPr>
      </w:pPr>
    </w:p>
    <w:p w14:paraId="641554A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Нормативные правовые акты, регулирующие отдельные виды деятельности</w:t>
      </w:r>
    </w:p>
    <w:p w14:paraId="215CBDDE" w14:textId="77777777" w:rsidR="00D72E3E" w:rsidRPr="00D72E3E" w:rsidRDefault="00D72E3E" w:rsidP="00D72E3E">
      <w:pPr>
        <w:jc w:val="both"/>
        <w:rPr>
          <w:rFonts w:ascii="Times New Roman" w:hAnsi="Times New Roman" w:cs="Times New Roman"/>
        </w:rPr>
      </w:pPr>
    </w:p>
    <w:p w14:paraId="7DECC08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Организации, вовлеченные в процесс формирования и инвестирования средств пенсионных накоплений</w:t>
      </w:r>
    </w:p>
    <w:p w14:paraId="7EA2841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соответствии со статьей 35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14:paraId="3BB2FF4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При этом близкими родственниками в соответствии со статьей 14 Семейного кодекса Российской Федерации считаются родители и дети, дедушки, бабушки, внуки, полнородные и неполнородные братья и сестры.</w:t>
      </w:r>
    </w:p>
    <w:p w14:paraId="5CF7862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Понятия "материальная выгода" и "личная выгода"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14:paraId="1EE1833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14:paraId="4C72DB8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14:paraId="6D5C6CA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Аналогичное определение "конфликта интересов" применительно к негосударственным пенсионным фондам закреплено в статье 36.24 Федерального закона от 7 мая 1998 г. N 75-ФЗ "О негосударственных пенсионных фондах" (далее - Федеральный закон N 75-ФЗ).</w:t>
      </w:r>
    </w:p>
    <w:p w14:paraId="0DC1661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Иные субъекты и участники отношений по инвестированию средств пенсионных накоплений в определении конфликта интересов, закрепленном в Федеральном законе N 111-ФЗ и Федеральном законе N 75-ФЗ, прямо не упомянуты. Вместе с тем часть 3 статьи 35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 1 статьи 35 Федерального закона N  111-ФЗ.</w:t>
      </w:r>
    </w:p>
    <w:p w14:paraId="4F7639F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w:t>
      </w:r>
      <w:r w:rsidRPr="00D72E3E">
        <w:rPr>
          <w:rFonts w:ascii="Times New Roman" w:hAnsi="Times New Roman" w:cs="Times New Roman"/>
        </w:rPr>
        <w:lastRenderedPageBreak/>
        <w:t>профессиональной деятельности, связанной с формированием и инвестированием средств пенсионных накоплений.</w:t>
      </w:r>
    </w:p>
    <w:p w14:paraId="059AF97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Также следует обратить внимание на то, что в соответствии с постановлением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14:paraId="25606B2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14:paraId="7EFB5762" w14:textId="77777777" w:rsidR="00D72E3E" w:rsidRPr="00D72E3E" w:rsidRDefault="00D72E3E" w:rsidP="00D72E3E">
      <w:pPr>
        <w:jc w:val="both"/>
        <w:rPr>
          <w:rFonts w:ascii="Times New Roman" w:hAnsi="Times New Roman" w:cs="Times New Roman"/>
        </w:rPr>
      </w:pPr>
    </w:p>
    <w:p w14:paraId="0B544ED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КонсультантПлюс: примечание.</w:t>
      </w:r>
    </w:p>
    <w:p w14:paraId="3C61CB9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Служба Банка России по финансовым рынкам упразднена с 3 марта 2014 года, ее полномочия переданы созданным структурным подразделениям Банка России (информация Банка России от 28.02.2014).</w:t>
      </w:r>
    </w:p>
    <w:p w14:paraId="0ECC9496" w14:textId="77777777" w:rsidR="00D72E3E" w:rsidRPr="00D72E3E" w:rsidRDefault="00D72E3E" w:rsidP="00D72E3E">
      <w:pPr>
        <w:jc w:val="both"/>
        <w:rPr>
          <w:rFonts w:ascii="Times New Roman" w:hAnsi="Times New Roman" w:cs="Times New Roman"/>
        </w:rPr>
      </w:pPr>
    </w:p>
    <w:p w14:paraId="596CF67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частности, в соответствии со статьями 35 - 36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14:paraId="4438010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кодексу следует уделить самое пристальное внимание. В Типовом кодексе в числе прочего:</w:t>
      </w:r>
    </w:p>
    <w:p w14:paraId="338B720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приведен перечень конкретных ситуаций, в которых может возникнуть конфликт интересов;</w:t>
      </w:r>
    </w:p>
    <w:p w14:paraId="07A2819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14:paraId="00531C4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14:paraId="0F71C5F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14:paraId="1AC532B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14:paraId="1A382482" w14:textId="77777777" w:rsidR="00D72E3E" w:rsidRPr="00D72E3E" w:rsidRDefault="00D72E3E" w:rsidP="00D72E3E">
      <w:pPr>
        <w:jc w:val="both"/>
        <w:rPr>
          <w:rFonts w:ascii="Times New Roman" w:hAnsi="Times New Roman" w:cs="Times New Roman"/>
        </w:rPr>
      </w:pPr>
    </w:p>
    <w:p w14:paraId="76DD3C7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Профессиональные участники рынка ценных бумаг и управляющие компании инвестиционных фондов</w:t>
      </w:r>
    </w:p>
    <w:p w14:paraId="20662FC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Федеральный закон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статьями 3 и 5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14:paraId="0B447B5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Содержание понятия "конфликт интересов" для этого вида организаций раскрывается в постановлении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пунктом 1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14:paraId="5D3D082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этом согласно пункту 4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14:paraId="096EC5E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Определение "конфликт интересов", закрепленное в постановлении N 44, применяется и в отношении управляющих компаний инвестиционных фондов. В соответствии со статьей 38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14:paraId="79AB849C" w14:textId="77777777" w:rsidR="00D72E3E" w:rsidRPr="00D72E3E" w:rsidRDefault="00D72E3E" w:rsidP="00D72E3E">
      <w:pPr>
        <w:jc w:val="both"/>
        <w:rPr>
          <w:rFonts w:ascii="Times New Roman" w:hAnsi="Times New Roman" w:cs="Times New Roman"/>
        </w:rPr>
      </w:pPr>
    </w:p>
    <w:p w14:paraId="440B565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Кредитные организации</w:t>
      </w:r>
    </w:p>
    <w:p w14:paraId="01FD648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Применительно к кредитным организациям определение "конфликта интересов" закреплено в Положении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14:paraId="7106B66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14:paraId="299191E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совершать банковские операции и другие сделки и осуществлять их регистрацию и (или) отражение в учете;</w:t>
      </w:r>
    </w:p>
    <w:p w14:paraId="5097F42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санкционировать выплату денежных средств и осуществлять (совершать) их фактическую выплату;</w:t>
      </w:r>
    </w:p>
    <w:p w14:paraId="707E922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14:paraId="42BA948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предоставлять консультационные и информационные услуги клиентам кредитной организации и совершать операции с теми же клиентами;</w:t>
      </w:r>
    </w:p>
    <w:p w14:paraId="0AE1B4B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оценивать достоверность и полноту документов, представляемых при выдаче кредита, и осуществлять мониторинг финансового состояния заемщика;</w:t>
      </w:r>
    </w:p>
    <w:p w14:paraId="0FDEEC5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совершать действия в любых других областях, где может возникнуть конфликт интересов.</w:t>
      </w:r>
    </w:p>
    <w:p w14:paraId="761D4B8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соответствии с пунктом 3.4.3.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14:paraId="5CE73AEE" w14:textId="77777777" w:rsidR="00D72E3E" w:rsidRPr="00D72E3E" w:rsidRDefault="00D72E3E" w:rsidP="00D72E3E">
      <w:pPr>
        <w:jc w:val="both"/>
        <w:rPr>
          <w:rFonts w:ascii="Times New Roman" w:hAnsi="Times New Roman" w:cs="Times New Roman"/>
        </w:rPr>
      </w:pPr>
    </w:p>
    <w:p w14:paraId="2DCCA1F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Организации, осуществляющие медицинскую или фармацевтическую деятельность</w:t>
      </w:r>
    </w:p>
    <w:p w14:paraId="1E6F457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 ноября 2011 г. N 323-ФЗ "Об основах охраны здоровья граждан в Российской Федерации" (далее - Федеральный закон N 323-ФЗ). В соответствии с частью 1 статьи 75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2DC8EF4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Федеральный закон N 323-ФЗ обязывает медицинских и фармацевтических работников информировать о возникновении конфликта интересов в письменной форме:</w:t>
      </w:r>
    </w:p>
    <w:p w14:paraId="109032B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14:paraId="06F73C2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14:paraId="55CA6BB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14:paraId="51925DD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При этом следует обратить особое внимание на то, что в ноябре 2013 года в КоАП РФ была добавлена статья 6.29, предусматривающая наложение административных штрафов за </w:t>
      </w:r>
      <w:r w:rsidRPr="00D72E3E">
        <w:rPr>
          <w:rFonts w:ascii="Times New Roman" w:hAnsi="Times New Roman" w:cs="Times New Roman"/>
        </w:rPr>
        <w:lastRenderedPageBreak/>
        <w:t>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14:paraId="7727A4B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14:paraId="46E74B5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14:paraId="32410A8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14:paraId="043D244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14:paraId="38A46AD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14:paraId="16A4824B" w14:textId="77777777" w:rsidR="00D72E3E" w:rsidRPr="00D72E3E" w:rsidRDefault="00D72E3E" w:rsidP="00D72E3E">
      <w:pPr>
        <w:jc w:val="both"/>
        <w:rPr>
          <w:rFonts w:ascii="Times New Roman" w:hAnsi="Times New Roman" w:cs="Times New Roman"/>
        </w:rPr>
      </w:pPr>
    </w:p>
    <w:p w14:paraId="4027413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Аудиторские организации</w:t>
      </w:r>
    </w:p>
    <w:p w14:paraId="3CFD261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соответствии с частью 3 статьи 8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14:paraId="56AAC45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14:paraId="703A960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14:paraId="129B016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примерный перечень обстоятельств, при которых может возникнуть конфликт интересов при осуществлении аудиторской деятельности (пункт 2.30);</w:t>
      </w:r>
    </w:p>
    <w:p w14:paraId="5F92C64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w:t>
      </w:r>
    </w:p>
    <w:p w14:paraId="1CCD928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14:paraId="157AD468" w14:textId="77777777" w:rsidR="00D72E3E" w:rsidRPr="00D72E3E" w:rsidRDefault="00D72E3E" w:rsidP="00D72E3E">
      <w:pPr>
        <w:jc w:val="both"/>
        <w:rPr>
          <w:rFonts w:ascii="Times New Roman" w:hAnsi="Times New Roman" w:cs="Times New Roman"/>
        </w:rPr>
      </w:pPr>
    </w:p>
    <w:p w14:paraId="2433565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Нормативные правовые акты, определяющие правовое положение организаций отдельных организационно-правовых форм</w:t>
      </w:r>
    </w:p>
    <w:p w14:paraId="60837F00" w14:textId="77777777" w:rsidR="00D72E3E" w:rsidRPr="00D72E3E" w:rsidRDefault="00D72E3E" w:rsidP="00D72E3E">
      <w:pPr>
        <w:jc w:val="both"/>
        <w:rPr>
          <w:rFonts w:ascii="Times New Roman" w:hAnsi="Times New Roman" w:cs="Times New Roman"/>
        </w:rPr>
      </w:pPr>
    </w:p>
    <w:p w14:paraId="2FABFC7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Акционерные общества</w:t>
      </w:r>
    </w:p>
    <w:p w14:paraId="7401366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Федеральном законе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14:paraId="6D91BB3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соответствии с частью 1 статьи 81 Федерального закона N 208-ФЗ ограничения устанавливаются на сделки, в совершении которых имеется заинтересованность следующих лиц:</w:t>
      </w:r>
    </w:p>
    <w:p w14:paraId="0AC892C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члена совета директоров (наблюдательного совета) общества,</w:t>
      </w:r>
    </w:p>
    <w:p w14:paraId="4BB4067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лица, осуществляющего функции единоличного исполнительного органа общества, в том числе управляющей организации или управляющего,</w:t>
      </w:r>
    </w:p>
    <w:p w14:paraId="54687D6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члена коллегиального исполнительного органа общества,</w:t>
      </w:r>
    </w:p>
    <w:p w14:paraId="479F125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акционера общества, имеющего совместно с его аффилированными лицами 20 и более процентов голосующих акций общества,</w:t>
      </w:r>
    </w:p>
    <w:p w14:paraId="3C9033A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лица, имеющего право давать обществу обязательные для него указания.</w:t>
      </w:r>
    </w:p>
    <w:p w14:paraId="03198A0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14:paraId="05D0B63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являются стороной, выгодоприобретателем, посредником или представителем в сделке;</w:t>
      </w:r>
    </w:p>
    <w:p w14:paraId="32EA172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14:paraId="5986D0C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2403636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 иных случаях, определенных уставом общества.</w:t>
      </w:r>
    </w:p>
    <w:p w14:paraId="31093C2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14:paraId="4A54DCC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14:paraId="34A5FAB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 юридических лицах, в органах управления которых они занимают должности;</w:t>
      </w:r>
    </w:p>
    <w:p w14:paraId="5E8FD1B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 известных им совершаемых или предполагаемых сделках, в которых они могут быть признаны заинтересованными лицами.</w:t>
      </w:r>
    </w:p>
    <w:p w14:paraId="4E6E0D4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w:t>
      </w:r>
      <w:r w:rsidRPr="00D72E3E">
        <w:rPr>
          <w:rFonts w:ascii="Times New Roman" w:hAnsi="Times New Roman" w:cs="Times New Roman"/>
        </w:rPr>
        <w:lastRenderedPageBreak/>
        <w:t>порядок одобрения сделки, в совершении которой имеется заинтересованность, закреплен в статье 83 Федерального закона N 208-ФЗ.</w:t>
      </w:r>
    </w:p>
    <w:p w14:paraId="6F008A40" w14:textId="77777777" w:rsidR="00D72E3E" w:rsidRPr="00D72E3E" w:rsidRDefault="00D72E3E" w:rsidP="00D72E3E">
      <w:pPr>
        <w:jc w:val="both"/>
        <w:rPr>
          <w:rFonts w:ascii="Times New Roman" w:hAnsi="Times New Roman" w:cs="Times New Roman"/>
        </w:rPr>
      </w:pPr>
    </w:p>
    <w:p w14:paraId="02C4A63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Общества с ограниченной ответственностью</w:t>
      </w:r>
    </w:p>
    <w:p w14:paraId="4D28AA3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Федеральном законе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законе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14:paraId="2C163EC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соответствии с частью 1 статьи 45 Федерального закона N 14-ФЗ ограничения устанавливаются на сделки, в совершении которых имеется заинтересованность следующих лиц:</w:t>
      </w:r>
    </w:p>
    <w:p w14:paraId="6C73E18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члена совета директоров (наблюдательного совета) общества,</w:t>
      </w:r>
    </w:p>
    <w:p w14:paraId="34A0454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лица, осуществляющего функции единоличного исполнительного органа общества,</w:t>
      </w:r>
    </w:p>
    <w:p w14:paraId="038E55B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члена коллегиального исполнительного органа общества,</w:t>
      </w:r>
    </w:p>
    <w:p w14:paraId="067A10D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14:paraId="13E3C72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лица, имеющего право давать обществу обязательные для него указания.</w:t>
      </w:r>
    </w:p>
    <w:p w14:paraId="245C7AA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14:paraId="0ADA8E8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являются стороной сделки или выступают в интересах третьих лиц в их отношениях с обществом;</w:t>
      </w:r>
    </w:p>
    <w:p w14:paraId="7D9A581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14:paraId="253220A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14:paraId="0F1C813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 иных случаях, определенных уставом общества.</w:t>
      </w:r>
    </w:p>
    <w:p w14:paraId="5395D1D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14:paraId="359F8A5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14:paraId="448BA4D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14:paraId="3C3EC50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 известных им совершаемых или предполагаемых сделках, в совершении которых они могут быть признаны заинтересованными.</w:t>
      </w:r>
    </w:p>
    <w:p w14:paraId="4F18CAD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w:t>
      </w:r>
      <w:r w:rsidRPr="00D72E3E">
        <w:rPr>
          <w:rFonts w:ascii="Times New Roman" w:hAnsi="Times New Roman" w:cs="Times New Roman"/>
        </w:rPr>
        <w:lastRenderedPageBreak/>
        <w:t>участников общества. Подробный порядок одобрения сделки, в совершении которой имеется заинтересованность, закреплен в части 3 статьи 45 Федерального закона N 14-ФЗ.</w:t>
      </w:r>
    </w:p>
    <w:p w14:paraId="0529C61D" w14:textId="77777777" w:rsidR="00D72E3E" w:rsidRPr="00D72E3E" w:rsidRDefault="00D72E3E" w:rsidP="00D72E3E">
      <w:pPr>
        <w:jc w:val="both"/>
        <w:rPr>
          <w:rFonts w:ascii="Times New Roman" w:hAnsi="Times New Roman" w:cs="Times New Roman"/>
        </w:rPr>
      </w:pPr>
    </w:p>
    <w:p w14:paraId="2EA208A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Некоммерческие организации, в том числе саморегулируемые организации</w:t>
      </w:r>
    </w:p>
    <w:p w14:paraId="19319D8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Федеральный закон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1F75B8E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этом в соответствии с частью 1 статьи 27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14:paraId="02438D3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состоят с этими организациями или гражданами в трудовых отношениях;</w:t>
      </w:r>
    </w:p>
    <w:p w14:paraId="748CAD1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являются участниками, кредиторами этих организаций;состоят с этими гражданами в близких родственных отношениях;</w:t>
      </w:r>
    </w:p>
    <w:p w14:paraId="53D9948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являются кредиторами этих граждан.</w:t>
      </w:r>
    </w:p>
    <w:p w14:paraId="5D2457A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Вместе с тем указанные организации или граждане должны отвечать одной из следующих характеристик:</w:t>
      </w:r>
    </w:p>
    <w:p w14:paraId="5643CCF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являются поставщиками товаров (услуг) для некоммерческой организации;</w:t>
      </w:r>
    </w:p>
    <w:p w14:paraId="021A8F5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являются крупными потребителями товаров (услуг), производимых некоммерческой организацией;</w:t>
      </w:r>
    </w:p>
    <w:p w14:paraId="4FF91F1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владеют имуществом, которое полностью или частично образовано некоммерческой организацией;</w:t>
      </w:r>
    </w:p>
    <w:p w14:paraId="232AC18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могут извлекать выгоду из пользования, распоряжения имуществом некоммерческой организации.</w:t>
      </w:r>
    </w:p>
    <w:p w14:paraId="3A5002E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целях урегулирования конфликта интересов Федеральный закон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14:paraId="2A8D53F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14:paraId="0ADA9C4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во-вторых, такая сделка должна быть одобрена органом управления некоммерческой организацией или органом надзора за ее деятельностью.</w:t>
      </w:r>
    </w:p>
    <w:p w14:paraId="7FA9DAB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противном случае сделка может быть признана недействительной.</w:t>
      </w:r>
    </w:p>
    <w:p w14:paraId="323925B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14:paraId="5568484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В частности, часть 3 статьи 8 Федерального закона от 1 декабря 2007 г. N 315-ФЗ "О саморегулируемых организациях" (далее - Федеральный закон N 315-ФЗ) определяет, что </w:t>
      </w:r>
      <w:r w:rsidRPr="00D72E3E">
        <w:rPr>
          <w:rFonts w:ascii="Times New Roman" w:hAnsi="Times New Roman" w:cs="Times New Roman"/>
        </w:rPr>
        <w:lastRenderedPageBreak/>
        <w:t>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14:paraId="1CA9962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14:paraId="30F1044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соответствии с частью 6 статьи 6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14:paraId="293E93B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Федеральный закон N 315-ФЗ не определяет конкретных мер по предотвращению и урегулированию конфликта интересов. Согласно части 5 статьи 8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частью 3 статьи 17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14:paraId="60B52DCA" w14:textId="77777777" w:rsidR="00D72E3E" w:rsidRPr="00D72E3E" w:rsidRDefault="00D72E3E" w:rsidP="00D72E3E">
      <w:pPr>
        <w:jc w:val="both"/>
        <w:rPr>
          <w:rFonts w:ascii="Times New Roman" w:hAnsi="Times New Roman" w:cs="Times New Roman"/>
        </w:rPr>
      </w:pPr>
    </w:p>
    <w:p w14:paraId="21AA909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4.2. Возможные организационные меры по регулированию и предотвращению конфликта интересов</w:t>
      </w:r>
    </w:p>
    <w:p w14:paraId="27792A5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14:paraId="6E5A751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14:paraId="1F4AEE9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цели и задачи положения о конфликте интересов;</w:t>
      </w:r>
    </w:p>
    <w:p w14:paraId="18B0CF3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используемые в положении понятия и определения;</w:t>
      </w:r>
    </w:p>
    <w:p w14:paraId="520AEE3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круг лиц, попадающих под действие положения;</w:t>
      </w:r>
    </w:p>
    <w:p w14:paraId="086271E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основные принципы управления конфликтом интересов в организации;</w:t>
      </w:r>
    </w:p>
    <w:p w14:paraId="43B8794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17120BF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 обязанности работников в связи с раскрытием и урегулированием конфликта интересов;</w:t>
      </w:r>
    </w:p>
    <w:p w14:paraId="2A60B9E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определение лиц, ответственных за прием сведений о возникшем конфликте интересов и рассмотрение этих сведений;</w:t>
      </w:r>
    </w:p>
    <w:p w14:paraId="5BC9745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ответственность работников за несоблюдение положения о конфликте интересов.</w:t>
      </w:r>
    </w:p>
    <w:p w14:paraId="5A82079F" w14:textId="77777777" w:rsidR="00D72E3E" w:rsidRPr="00D72E3E" w:rsidRDefault="00D72E3E" w:rsidP="00D72E3E">
      <w:pPr>
        <w:jc w:val="both"/>
        <w:rPr>
          <w:rFonts w:ascii="Times New Roman" w:hAnsi="Times New Roman" w:cs="Times New Roman"/>
        </w:rPr>
      </w:pPr>
    </w:p>
    <w:p w14:paraId="496B57E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Круг лиц, попадающих под действие положения</w:t>
      </w:r>
    </w:p>
    <w:p w14:paraId="3618C78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14:paraId="6FAC9615" w14:textId="77777777" w:rsidR="00D72E3E" w:rsidRPr="00D72E3E" w:rsidRDefault="00D72E3E" w:rsidP="00D72E3E">
      <w:pPr>
        <w:jc w:val="both"/>
        <w:rPr>
          <w:rFonts w:ascii="Times New Roman" w:hAnsi="Times New Roman" w:cs="Times New Roman"/>
        </w:rPr>
      </w:pPr>
    </w:p>
    <w:p w14:paraId="4B069B5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Основные принципы управления конфликтом интересов в организации</w:t>
      </w:r>
    </w:p>
    <w:p w14:paraId="578322D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14:paraId="5CDB723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основу работы по управлению конфликтом интересов в организации могут быть положены следующие принципы:</w:t>
      </w:r>
    </w:p>
    <w:p w14:paraId="69B943A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обязательность раскрытия сведений о реальном или потенциальном конфликте интересов;</w:t>
      </w:r>
    </w:p>
    <w:p w14:paraId="0364524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3AB6338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конфиденциальность процесса раскрытия сведений о конфликте интересов и процесса его урегулирования;</w:t>
      </w:r>
    </w:p>
    <w:p w14:paraId="7AE2CC6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соблюдение баланса интересов организации и работника при урегулировании конфликта интересов;</w:t>
      </w:r>
    </w:p>
    <w:p w14:paraId="69C884E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4C9E7026" w14:textId="77777777" w:rsidR="00D72E3E" w:rsidRPr="00D72E3E" w:rsidRDefault="00D72E3E" w:rsidP="00D72E3E">
      <w:pPr>
        <w:jc w:val="both"/>
        <w:rPr>
          <w:rFonts w:ascii="Times New Roman" w:hAnsi="Times New Roman" w:cs="Times New Roman"/>
        </w:rPr>
      </w:pPr>
    </w:p>
    <w:p w14:paraId="7541356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Примерный перечень ситуаций конфликта интересов</w:t>
      </w:r>
    </w:p>
    <w:p w14:paraId="61AB655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Следует учитывать, что конфликт интересов может принимать множество различных форм. В Приложении 4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14:paraId="075BDD94" w14:textId="77777777" w:rsidR="00D72E3E" w:rsidRPr="00D72E3E" w:rsidRDefault="00D72E3E" w:rsidP="00D72E3E">
      <w:pPr>
        <w:jc w:val="both"/>
        <w:rPr>
          <w:rFonts w:ascii="Times New Roman" w:hAnsi="Times New Roman" w:cs="Times New Roman"/>
        </w:rPr>
      </w:pPr>
    </w:p>
    <w:p w14:paraId="6A502CD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Обязанности работников в связи с раскрытием и урегулированием конфликта интересов</w:t>
      </w:r>
    </w:p>
    <w:p w14:paraId="20D5F9A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14:paraId="4BD7F7B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14:paraId="374775E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избегать (по возможности) ситуаций и обстоятельств, которые могут привести к конфликту интересов;</w:t>
      </w:r>
    </w:p>
    <w:p w14:paraId="4B832F3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раскрывать возникший (реальный) или потенциальный конфликт интересов;</w:t>
      </w:r>
    </w:p>
    <w:p w14:paraId="02B7BE2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содействовать урегулированию возникшего конфликта интересов.</w:t>
      </w:r>
    </w:p>
    <w:p w14:paraId="5E05CDB4" w14:textId="77777777" w:rsidR="00D72E3E" w:rsidRPr="00D72E3E" w:rsidRDefault="00D72E3E" w:rsidP="00D72E3E">
      <w:pPr>
        <w:jc w:val="both"/>
        <w:rPr>
          <w:rFonts w:ascii="Times New Roman" w:hAnsi="Times New Roman" w:cs="Times New Roman"/>
        </w:rPr>
      </w:pPr>
    </w:p>
    <w:p w14:paraId="1FB16AC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745B275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14:paraId="680131E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раскрытие сведений о конфликте интересов при приеме на работу;</w:t>
      </w:r>
    </w:p>
    <w:p w14:paraId="10E39FE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раскрытие сведений о конфликте интересов при назначении на новую должность;</w:t>
      </w:r>
    </w:p>
    <w:p w14:paraId="077AB4A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разовое раскрытие сведений по мере возникновения ситуаций конфликта интересов;</w:t>
      </w:r>
    </w:p>
    <w:p w14:paraId="0971C3B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14:paraId="6C6EE54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14:paraId="755FAB4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14:paraId="723B1A8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Приложении 5 к настоящим Методическим рекомендациям приведена типовая декларация конфликта интересов.</w:t>
      </w:r>
    </w:p>
    <w:p w14:paraId="6074EB5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14:paraId="0074EA5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14:paraId="204E792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ограничение доступа работника к конкретной информации, которая может затрагивать личные интересы работника;</w:t>
      </w:r>
    </w:p>
    <w:p w14:paraId="7D8B72F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69C634D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пересмотр и изменение функциональных обязанностей работника;</w:t>
      </w:r>
    </w:p>
    <w:p w14:paraId="73E74E0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временное отстранение работника от должности, если его личные интересы входят в противоречие с функциональными обязанностями;</w:t>
      </w:r>
    </w:p>
    <w:p w14:paraId="0BA8C4B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перевод работника на должность, предусматривающую выполнение функциональных обязанностей, не связанных с конфликтом интересов;</w:t>
      </w:r>
    </w:p>
    <w:p w14:paraId="648FBBF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передача работником принадлежащего ему имущества, являющегося основой возникновения конфликта интересов, в доверительное управление;</w:t>
      </w:r>
    </w:p>
    <w:p w14:paraId="792A7C2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отказ работника от своего личного интереса, порождающего конфликт с интересами организации;</w:t>
      </w:r>
    </w:p>
    <w:p w14:paraId="6DEA797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увольнение работника из организации по инициативе работника;</w:t>
      </w:r>
    </w:p>
    <w:p w14:paraId="574320E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14:paraId="455200D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14:paraId="75F6A6B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14:paraId="1266DBA8" w14:textId="77777777" w:rsidR="00D72E3E" w:rsidRPr="00D72E3E" w:rsidRDefault="00D72E3E" w:rsidP="00D72E3E">
      <w:pPr>
        <w:jc w:val="both"/>
        <w:rPr>
          <w:rFonts w:ascii="Times New Roman" w:hAnsi="Times New Roman" w:cs="Times New Roman"/>
        </w:rPr>
      </w:pPr>
    </w:p>
    <w:p w14:paraId="0F05646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Определение лиц, ответственных за прием сведений о возникшем конфликте интересов и рассмотрение этих сведений</w:t>
      </w:r>
    </w:p>
    <w:p w14:paraId="5CEA330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14:paraId="1FB4DC21" w14:textId="77777777" w:rsidR="00D72E3E" w:rsidRPr="00D72E3E" w:rsidRDefault="00D72E3E" w:rsidP="00D72E3E">
      <w:pPr>
        <w:jc w:val="both"/>
        <w:rPr>
          <w:rFonts w:ascii="Times New Roman" w:hAnsi="Times New Roman" w:cs="Times New Roman"/>
        </w:rPr>
      </w:pPr>
    </w:p>
    <w:p w14:paraId="786D9B2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5. Разработка и внедрение в практику стандартов и процедур, направленных на обеспечение добросовестной работы организации</w:t>
      </w:r>
    </w:p>
    <w:p w14:paraId="1FE5233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w:t>
      </w:r>
      <w:r w:rsidRPr="00D72E3E">
        <w:rPr>
          <w:rFonts w:ascii="Times New Roman" w:hAnsi="Times New Roman" w:cs="Times New Roman"/>
        </w:rPr>
        <w:lastRenderedPageBreak/>
        <w:t>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14:paraId="3484FA4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14:paraId="6C8254F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14:paraId="5F01E25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соблюдение высоких этических стандартов поведения;</w:t>
      </w:r>
    </w:p>
    <w:p w14:paraId="66550B6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поддержание высоких стандартов профессиональной деятельности;</w:t>
      </w:r>
    </w:p>
    <w:p w14:paraId="67A2780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следование лучшим практикам корпоративного управления;</w:t>
      </w:r>
    </w:p>
    <w:p w14:paraId="5EE3A50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создание и поддержание атмосферы доверия и взаимного уважения;</w:t>
      </w:r>
    </w:p>
    <w:p w14:paraId="5E3F848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следование принципу добросовестной конкуренции;</w:t>
      </w:r>
    </w:p>
    <w:p w14:paraId="45CC916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следование принципу социальной ответственности бизнеса;</w:t>
      </w:r>
    </w:p>
    <w:p w14:paraId="53F2EC2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соблюдение законности и принятых на себя договорных обязательств;</w:t>
      </w:r>
    </w:p>
    <w:p w14:paraId="295A051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соблюдение принципов объективности и честности при принятии кадровых решений.</w:t>
      </w:r>
    </w:p>
    <w:p w14:paraId="7D82C97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14:paraId="1D774F85" w14:textId="77777777" w:rsidR="00D72E3E" w:rsidRPr="00D72E3E" w:rsidRDefault="00D72E3E" w:rsidP="00D72E3E">
      <w:pPr>
        <w:jc w:val="both"/>
        <w:rPr>
          <w:rFonts w:ascii="Times New Roman" w:hAnsi="Times New Roman" w:cs="Times New Roman"/>
        </w:rPr>
      </w:pPr>
    </w:p>
    <w:p w14:paraId="053255D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6. Консультирование и обучение работников организации</w:t>
      </w:r>
    </w:p>
    <w:p w14:paraId="7713FF9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5541C9B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Цели и задачи обучения определяют тематику и форму занятий. Обучение может, в частности, проводится по следующей тематике:</w:t>
      </w:r>
    </w:p>
    <w:p w14:paraId="57E4DE7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коррупция в государственном и частном секторах экономики (теоретическая);</w:t>
      </w:r>
    </w:p>
    <w:p w14:paraId="0237DC7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юридическая ответственность за совершение коррупционных правонарушений;</w:t>
      </w:r>
    </w:p>
    <w:p w14:paraId="34119B8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14:paraId="2288127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выявление и разрешение конфликта интересов при выполнении трудовых обязанностей (прикладная);</w:t>
      </w:r>
    </w:p>
    <w:p w14:paraId="59382A5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5ABDAC7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взаимодействие с правоохранительными органами по вопросам профилактики и противодействия коррупции (прикладная).</w:t>
      </w:r>
    </w:p>
    <w:p w14:paraId="398E2F0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14:paraId="1EAF7C5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зависимости от времени проведения можно выделить следующие виды обучения:</w:t>
      </w:r>
    </w:p>
    <w:p w14:paraId="4D42943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обучение по вопросам профилактики и противодействия коррупции непосредственно после приема на работу;</w:t>
      </w:r>
    </w:p>
    <w:p w14:paraId="0E3CBDB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4B464CF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периодическое обучение работников организации с целью поддержания их знаний и навыков в сфере противодействия коррупции на должном уровне;</w:t>
      </w:r>
    </w:p>
    <w:p w14:paraId="6302E6B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0159A53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672310CE" w14:textId="77777777" w:rsidR="00D72E3E" w:rsidRPr="00D72E3E" w:rsidRDefault="00D72E3E" w:rsidP="00D72E3E">
      <w:pPr>
        <w:jc w:val="both"/>
        <w:rPr>
          <w:rFonts w:ascii="Times New Roman" w:hAnsi="Times New Roman" w:cs="Times New Roman"/>
        </w:rPr>
      </w:pPr>
    </w:p>
    <w:p w14:paraId="47489E0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7. Внутренний контроль и аудит</w:t>
      </w:r>
    </w:p>
    <w:p w14:paraId="47E36D2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14:paraId="7ADE44C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w:t>
      </w:r>
      <w:r w:rsidRPr="00D72E3E">
        <w:rPr>
          <w:rFonts w:ascii="Times New Roman" w:hAnsi="Times New Roman" w:cs="Times New Roman"/>
        </w:rPr>
        <w:lastRenderedPageBreak/>
        <w:t>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14:paraId="3C00A20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7F55324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контроль документирования операций хозяйственной деятельности организации;</w:t>
      </w:r>
    </w:p>
    <w:p w14:paraId="02767CB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проверка экономической обоснованности осуществляемых операций в сферах коррупционного риска.</w:t>
      </w:r>
    </w:p>
    <w:p w14:paraId="169AADC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14:paraId="4709817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14:paraId="52B8785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09EE623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оплата услуг, характер которых не определен либо вызывает сомнения;</w:t>
      </w:r>
    </w:p>
    <w:p w14:paraId="193B07C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08A5A2A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555CA55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закупки или продажи по ценам, значительно отличающимся от рыночных;</w:t>
      </w:r>
    </w:p>
    <w:p w14:paraId="5E401D4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сомнительные платежи наличными.</w:t>
      </w:r>
    </w:p>
    <w:p w14:paraId="5CAFED6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14:paraId="6432921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приобретение, владение или использование имущества, если известно, что такое имущество представляет собой доходы от преступлений;</w:t>
      </w:r>
    </w:p>
    <w:p w14:paraId="031BF6E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14:paraId="62DC586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Федеральным законом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14:paraId="3A39639B" w14:textId="77777777" w:rsidR="00D72E3E" w:rsidRPr="00D72E3E" w:rsidRDefault="00D72E3E" w:rsidP="00D72E3E">
      <w:pPr>
        <w:jc w:val="both"/>
        <w:rPr>
          <w:rFonts w:ascii="Times New Roman" w:hAnsi="Times New Roman" w:cs="Times New Roman"/>
        </w:rPr>
      </w:pPr>
    </w:p>
    <w:p w14:paraId="46AF148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8. Принятие мер по предупреждению коррупции при взаимодействии с организациями-контрагентами и в зависимых организациях</w:t>
      </w:r>
    </w:p>
    <w:p w14:paraId="45B2D25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14:paraId="783B100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14:paraId="0CE34CB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14:paraId="0701DBE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14:paraId="6D5EBA5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14:paraId="66203C27" w14:textId="77777777" w:rsidR="00D72E3E" w:rsidRPr="00D72E3E" w:rsidRDefault="00D72E3E" w:rsidP="00D72E3E">
      <w:pPr>
        <w:jc w:val="both"/>
        <w:rPr>
          <w:rFonts w:ascii="Times New Roman" w:hAnsi="Times New Roman" w:cs="Times New Roman"/>
        </w:rPr>
      </w:pPr>
    </w:p>
    <w:p w14:paraId="7DB0912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9. Взаимодействие с государственными органами, осуществляющими контрольно-надзорные функции</w:t>
      </w:r>
    </w:p>
    <w:p w14:paraId="79BEC34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14:paraId="2656DA9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14:paraId="6D0D355C" w14:textId="77777777" w:rsidR="00D72E3E" w:rsidRPr="00D72E3E" w:rsidRDefault="00D72E3E" w:rsidP="00D72E3E">
      <w:pPr>
        <w:jc w:val="both"/>
        <w:rPr>
          <w:rFonts w:ascii="Times New Roman" w:hAnsi="Times New Roman" w:cs="Times New Roman"/>
        </w:rPr>
      </w:pPr>
    </w:p>
    <w:p w14:paraId="2EC50E7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Получение подарков</w:t>
      </w:r>
    </w:p>
    <w:p w14:paraId="58C8075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частности, ограничения установлены в отношении возможности получения государственными служащими подарков. 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14:paraId="0CCEDCA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Еще более жесткий запрет действует в отношении гражданских служащих. В соответствии со статьей 17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14:paraId="76F43ED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14:paraId="131BE38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14:paraId="2FF54E1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14:paraId="70C1DF8F" w14:textId="77777777" w:rsidR="00D72E3E" w:rsidRPr="00D72E3E" w:rsidRDefault="00D72E3E" w:rsidP="00D72E3E">
      <w:pPr>
        <w:jc w:val="both"/>
        <w:rPr>
          <w:rFonts w:ascii="Times New Roman" w:hAnsi="Times New Roman" w:cs="Times New Roman"/>
        </w:rPr>
      </w:pPr>
    </w:p>
    <w:p w14:paraId="58AA5FE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Предотвращение конфликта интересов</w:t>
      </w:r>
    </w:p>
    <w:p w14:paraId="1B2E94A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w:t>
      </w:r>
      <w:r w:rsidRPr="00D72E3E">
        <w:rPr>
          <w:rFonts w:ascii="Times New Roman" w:hAnsi="Times New Roman" w:cs="Times New Roman"/>
        </w:rPr>
        <w:lastRenderedPageBreak/>
        <w:t>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6509EC8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14:paraId="48C3449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w:t>
      </w:r>
    </w:p>
    <w:p w14:paraId="062C31E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&lt;1&gt; Текст Обзора размещен на официальном сайте Министерства труда и социальной защиты Российской Федерации (http://www.rosmintrud.ru/ministry/programms/gossluzhba/antikorr/2/2).</w:t>
      </w:r>
    </w:p>
    <w:p w14:paraId="688214FF" w14:textId="77777777" w:rsidR="00D72E3E" w:rsidRPr="00D72E3E" w:rsidRDefault="00D72E3E" w:rsidP="00D72E3E">
      <w:pPr>
        <w:jc w:val="both"/>
        <w:rPr>
          <w:rFonts w:ascii="Times New Roman" w:hAnsi="Times New Roman" w:cs="Times New Roman"/>
        </w:rPr>
      </w:pPr>
    </w:p>
    <w:p w14:paraId="616C646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14:paraId="1655E27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14:paraId="77DD0D5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14:paraId="7656ED2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14:paraId="7FD58DF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14:paraId="3EB44CF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14:paraId="25F992E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14:paraId="72853BFF" w14:textId="77777777" w:rsidR="00D72E3E" w:rsidRPr="00D72E3E" w:rsidRDefault="00D72E3E" w:rsidP="00D72E3E">
      <w:pPr>
        <w:jc w:val="both"/>
        <w:rPr>
          <w:rFonts w:ascii="Times New Roman" w:hAnsi="Times New Roman" w:cs="Times New Roman"/>
        </w:rPr>
      </w:pPr>
    </w:p>
    <w:p w14:paraId="7C5B998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10. Сотрудничество с правоохранительными органами в сфере противодействия коррупции</w:t>
      </w:r>
    </w:p>
    <w:p w14:paraId="611E900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14:paraId="6C89878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14:paraId="7322594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07C8F5F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Сотрудничество с правоохранительными органами также может проявляться в форме:</w:t>
      </w:r>
    </w:p>
    <w:p w14:paraId="43906BC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16839ED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5271670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14:paraId="6389ADD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33DDE898" w14:textId="77777777" w:rsidR="00D72E3E" w:rsidRPr="00D72E3E" w:rsidRDefault="00D72E3E" w:rsidP="00D72E3E">
      <w:pPr>
        <w:jc w:val="both"/>
        <w:rPr>
          <w:rFonts w:ascii="Times New Roman" w:hAnsi="Times New Roman" w:cs="Times New Roman"/>
        </w:rPr>
      </w:pPr>
    </w:p>
    <w:p w14:paraId="6330D58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11. Участие в коллективных инициативах по противодействию коррупции</w:t>
      </w:r>
    </w:p>
    <w:p w14:paraId="637B77E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14:paraId="12B2A73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качестве совместных действий антикоррупционной направленности рекомендуется участие в следующих мероприятиях:</w:t>
      </w:r>
    </w:p>
    <w:p w14:paraId="6AC4BBF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присоединение к Антикоррупционной хартии российского бизнеса &lt;1&gt;;</w:t>
      </w:r>
    </w:p>
    <w:p w14:paraId="186C09A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w:t>
      </w:r>
    </w:p>
    <w:p w14:paraId="03BA855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&lt;1&gt; Текст Антикоррупционной хартии и Дорожная карта, описывающая механизм присоединения к хартии, приведены в приложении 5 к Методическим рекомендациям.</w:t>
      </w:r>
    </w:p>
    <w:p w14:paraId="25991266" w14:textId="77777777" w:rsidR="00D72E3E" w:rsidRPr="00D72E3E" w:rsidRDefault="00D72E3E" w:rsidP="00D72E3E">
      <w:pPr>
        <w:jc w:val="both"/>
        <w:rPr>
          <w:rFonts w:ascii="Times New Roman" w:hAnsi="Times New Roman" w:cs="Times New Roman"/>
        </w:rPr>
      </w:pPr>
    </w:p>
    <w:p w14:paraId="7C639FB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 использование в совместных договорах стандартных антикоррупционных оговорок;</w:t>
      </w:r>
    </w:p>
    <w:p w14:paraId="14F2B5A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публичный отказ от совместной бизнес-деятельности с лицами (организациями), замешанными в коррупционных преступлениях;</w:t>
      </w:r>
    </w:p>
    <w:p w14:paraId="3E2E911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организация и проведение совместного обучения по вопросам профилактики и противодействия коррупции.</w:t>
      </w:r>
    </w:p>
    <w:p w14:paraId="1B80202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14:paraId="1D5D5B7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14:paraId="218BD1E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 вопросам профилактики и противодействия коррупции организации в том числе могут взаимодействовать со следующими объединениями:</w:t>
      </w:r>
    </w:p>
    <w:p w14:paraId="0BFF8E2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Торгово-промышленной палатой Российской Федерации и ее региональными объединениями (www.tpprf.ru);</w:t>
      </w:r>
    </w:p>
    <w:p w14:paraId="65FDAA8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Российским союзом промышленников и предпринимателей (www.rspp.ru);</w:t>
      </w:r>
    </w:p>
    <w:p w14:paraId="4F843C5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Общероссийской общественной организацией "Деловая Россия" (www.deloros.ru);</w:t>
      </w:r>
    </w:p>
    <w:p w14:paraId="1F0B7EA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Общероссийской общественной организации малого и среднего предпринимательства "ОПОРА РОССИИ" (www.opora.ru).</w:t>
      </w:r>
    </w:p>
    <w:p w14:paraId="17072E48" w14:textId="77777777" w:rsidR="00D72E3E" w:rsidRPr="00D72E3E" w:rsidRDefault="00D72E3E" w:rsidP="00D72E3E">
      <w:pPr>
        <w:jc w:val="both"/>
        <w:rPr>
          <w:rFonts w:ascii="Times New Roman" w:hAnsi="Times New Roman" w:cs="Times New Roman"/>
        </w:rPr>
      </w:pPr>
    </w:p>
    <w:p w14:paraId="09873090" w14:textId="77777777" w:rsidR="00D72E3E" w:rsidRPr="00D72E3E" w:rsidRDefault="00D72E3E" w:rsidP="00D72E3E">
      <w:pPr>
        <w:jc w:val="both"/>
        <w:rPr>
          <w:rFonts w:ascii="Times New Roman" w:hAnsi="Times New Roman" w:cs="Times New Roman"/>
        </w:rPr>
      </w:pPr>
    </w:p>
    <w:p w14:paraId="225EC4D4" w14:textId="77777777" w:rsidR="00D72E3E" w:rsidRPr="00D72E3E" w:rsidRDefault="00D72E3E" w:rsidP="00D72E3E">
      <w:pPr>
        <w:jc w:val="both"/>
        <w:rPr>
          <w:rFonts w:ascii="Times New Roman" w:hAnsi="Times New Roman" w:cs="Times New Roman"/>
        </w:rPr>
      </w:pPr>
    </w:p>
    <w:p w14:paraId="28B1BB8E" w14:textId="77777777" w:rsidR="00D72E3E" w:rsidRPr="00D72E3E" w:rsidRDefault="00D72E3E" w:rsidP="00D72E3E">
      <w:pPr>
        <w:jc w:val="both"/>
        <w:rPr>
          <w:rFonts w:ascii="Times New Roman" w:hAnsi="Times New Roman" w:cs="Times New Roman"/>
        </w:rPr>
      </w:pPr>
    </w:p>
    <w:p w14:paraId="4574F573" w14:textId="77777777" w:rsidR="00D72E3E" w:rsidRPr="00D72E3E" w:rsidRDefault="00D72E3E" w:rsidP="00D72E3E">
      <w:pPr>
        <w:jc w:val="both"/>
        <w:rPr>
          <w:rFonts w:ascii="Times New Roman" w:hAnsi="Times New Roman" w:cs="Times New Roman"/>
        </w:rPr>
      </w:pPr>
    </w:p>
    <w:p w14:paraId="32F925D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Приложение 1</w:t>
      </w:r>
    </w:p>
    <w:p w14:paraId="1B2D02D2" w14:textId="77777777" w:rsidR="00D72E3E" w:rsidRPr="00D72E3E" w:rsidRDefault="00D72E3E" w:rsidP="00D72E3E">
      <w:pPr>
        <w:jc w:val="both"/>
        <w:rPr>
          <w:rFonts w:ascii="Times New Roman" w:hAnsi="Times New Roman" w:cs="Times New Roman"/>
        </w:rPr>
      </w:pPr>
    </w:p>
    <w:p w14:paraId="28D1ECB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СБОРНИК</w:t>
      </w:r>
    </w:p>
    <w:p w14:paraId="1873B5D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ПОЛОЖЕНИЙ НОРМАТИВНЫХ ПРАВОВЫХ АКТОВ, УСТАНАВЛИВАЮЩИХ МЕРЫ</w:t>
      </w:r>
    </w:p>
    <w:p w14:paraId="2A141F9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ОТВЕТСТВЕННОСТИ ЗА СОВЕРШЕНИЕ КОРРУПЦИОННЫХ</w:t>
      </w:r>
    </w:p>
    <w:p w14:paraId="610CFB4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ПРАВОНАРУШЕНИЙ &lt;1&gt;</w:t>
      </w:r>
    </w:p>
    <w:p w14:paraId="4A10FD08" w14:textId="77777777" w:rsidR="00D72E3E" w:rsidRPr="00D72E3E" w:rsidRDefault="00D72E3E" w:rsidP="00D72E3E">
      <w:pPr>
        <w:jc w:val="both"/>
        <w:rPr>
          <w:rFonts w:ascii="Times New Roman" w:hAnsi="Times New Roman" w:cs="Times New Roman"/>
        </w:rPr>
      </w:pPr>
    </w:p>
    <w:p w14:paraId="08C7E9C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w:t>
      </w:r>
    </w:p>
    <w:p w14:paraId="785F86B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&lt;1&gt; Положения нормативных правовых актов приведены по состоянию на 7 октября 2013 г.</w:t>
      </w:r>
    </w:p>
    <w:p w14:paraId="03C15456" w14:textId="77777777" w:rsidR="00D72E3E" w:rsidRPr="00D72E3E" w:rsidRDefault="00D72E3E" w:rsidP="00D72E3E">
      <w:pPr>
        <w:jc w:val="both"/>
        <w:rPr>
          <w:rFonts w:ascii="Times New Roman" w:hAnsi="Times New Roman" w:cs="Times New Roman"/>
        </w:rPr>
      </w:pPr>
    </w:p>
    <w:p w14:paraId="2ACD1FF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Федеральный закон от 25 декабря 2008 г. N 273-ФЗ "О противодействии коррупции"</w:t>
      </w:r>
    </w:p>
    <w:p w14:paraId="1A500D77" w14:textId="77777777" w:rsidR="00D72E3E" w:rsidRPr="00D72E3E" w:rsidRDefault="00D72E3E" w:rsidP="00D72E3E">
      <w:pPr>
        <w:jc w:val="both"/>
        <w:rPr>
          <w:rFonts w:ascii="Times New Roman" w:hAnsi="Times New Roman" w:cs="Times New Roman"/>
        </w:rPr>
      </w:pPr>
    </w:p>
    <w:p w14:paraId="0C2153B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75946F62" w14:textId="77777777" w:rsidR="00D72E3E" w:rsidRPr="00D72E3E" w:rsidRDefault="00D72E3E" w:rsidP="00D72E3E">
      <w:pPr>
        <w:jc w:val="both"/>
        <w:rPr>
          <w:rFonts w:ascii="Times New Roman" w:hAnsi="Times New Roman" w:cs="Times New Roman"/>
        </w:rPr>
      </w:pPr>
    </w:p>
    <w:p w14:paraId="5A820AB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49E31CE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28D78EE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14:paraId="7091D90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14:paraId="263EF83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58C4615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14:paraId="00D6416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w:t>
      </w:r>
      <w:r w:rsidRPr="00D72E3E">
        <w:rPr>
          <w:rFonts w:ascii="Times New Roman" w:hAnsi="Times New Roman" w:cs="Times New Roman"/>
        </w:rPr>
        <w:lastRenderedPageBreak/>
        <w:t>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3697281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Согласно части 2 статьи 12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w:t>
      </w:r>
    </w:p>
    <w:p w14:paraId="5FE9CBE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 12 Федерального закона N 273-ФЗ, заключенного с данным лицом (часть 3 статьи 12 Федерального закона N 273-ФЗ).</w:t>
      </w:r>
    </w:p>
    <w:p w14:paraId="273F4DA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 работодателе в соответствии с частью 4 статьи 12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14:paraId="4292F47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Пунктом 1 Постановления указано, что сообщение о приеме на работу гражданина осуществляется в письменной форме.</w:t>
      </w:r>
    </w:p>
    <w:p w14:paraId="1AB9F35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14:paraId="6AB93695" w14:textId="77777777" w:rsidR="00D72E3E" w:rsidRPr="00D72E3E" w:rsidRDefault="00D72E3E" w:rsidP="00D72E3E">
      <w:pPr>
        <w:jc w:val="both"/>
        <w:rPr>
          <w:rFonts w:ascii="Times New Roman" w:hAnsi="Times New Roman" w:cs="Times New Roman"/>
        </w:rPr>
      </w:pPr>
    </w:p>
    <w:p w14:paraId="5E6FD42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13. Ответственность физических лиц за коррупционные правонарушения</w:t>
      </w:r>
    </w:p>
    <w:p w14:paraId="032A0CAC" w14:textId="77777777" w:rsidR="00D72E3E" w:rsidRPr="00D72E3E" w:rsidRDefault="00D72E3E" w:rsidP="00D72E3E">
      <w:pPr>
        <w:jc w:val="both"/>
        <w:rPr>
          <w:rFonts w:ascii="Times New Roman" w:hAnsi="Times New Roman" w:cs="Times New Roman"/>
        </w:rPr>
      </w:pPr>
    </w:p>
    <w:p w14:paraId="7F34E0A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2A9C1D8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42266664" w14:textId="77777777" w:rsidR="00D72E3E" w:rsidRPr="00D72E3E" w:rsidRDefault="00D72E3E" w:rsidP="00D72E3E">
      <w:pPr>
        <w:jc w:val="both"/>
        <w:rPr>
          <w:rFonts w:ascii="Times New Roman" w:hAnsi="Times New Roman" w:cs="Times New Roman"/>
        </w:rPr>
      </w:pPr>
    </w:p>
    <w:p w14:paraId="5632DEB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13.3. Обязанность организаций принимать меры по предупреждению коррупции</w:t>
      </w:r>
    </w:p>
    <w:p w14:paraId="789640BB" w14:textId="77777777" w:rsidR="00D72E3E" w:rsidRPr="00D72E3E" w:rsidRDefault="00D72E3E" w:rsidP="00D72E3E">
      <w:pPr>
        <w:jc w:val="both"/>
        <w:rPr>
          <w:rFonts w:ascii="Times New Roman" w:hAnsi="Times New Roman" w:cs="Times New Roman"/>
        </w:rPr>
      </w:pPr>
    </w:p>
    <w:p w14:paraId="373E3F9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Организации обязаны разрабатывать и принимать меры по предупреждению коррупции.</w:t>
      </w:r>
    </w:p>
    <w:p w14:paraId="6A1B69A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Меры по предупреждению коррупции, принимаемые в организации, могут включать:</w:t>
      </w:r>
    </w:p>
    <w:p w14:paraId="38B078D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14:paraId="6519B0A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сотрудничество организации с правоохранительными органами;</w:t>
      </w:r>
    </w:p>
    <w:p w14:paraId="259A752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14:paraId="318DDA8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4) принятие кодекса этики и служебного поведения работников организации;</w:t>
      </w:r>
    </w:p>
    <w:p w14:paraId="2A06043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5) предотвращение и урегулирование конфликта интересов;</w:t>
      </w:r>
    </w:p>
    <w:p w14:paraId="43DCF6F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6) недопущение составления неофициальной отчетности и использования поддельных документов.</w:t>
      </w:r>
    </w:p>
    <w:p w14:paraId="0EFB5007" w14:textId="77777777" w:rsidR="00D72E3E" w:rsidRPr="00D72E3E" w:rsidRDefault="00D72E3E" w:rsidP="00D72E3E">
      <w:pPr>
        <w:jc w:val="both"/>
        <w:rPr>
          <w:rFonts w:ascii="Times New Roman" w:hAnsi="Times New Roman" w:cs="Times New Roman"/>
        </w:rPr>
      </w:pPr>
    </w:p>
    <w:p w14:paraId="5A39DE6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14. Ответственность юридических лиц за коррупционные правонарушения</w:t>
      </w:r>
    </w:p>
    <w:p w14:paraId="791608A8" w14:textId="77777777" w:rsidR="00D72E3E" w:rsidRPr="00D72E3E" w:rsidRDefault="00D72E3E" w:rsidP="00D72E3E">
      <w:pPr>
        <w:jc w:val="both"/>
        <w:rPr>
          <w:rFonts w:ascii="Times New Roman" w:hAnsi="Times New Roman" w:cs="Times New Roman"/>
        </w:rPr>
      </w:pPr>
    </w:p>
    <w:p w14:paraId="5D56FCC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6D2D5AB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7FFD8C7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3D03CD90" w14:textId="77777777" w:rsidR="00D72E3E" w:rsidRPr="00D72E3E" w:rsidRDefault="00D72E3E" w:rsidP="00D72E3E">
      <w:pPr>
        <w:jc w:val="both"/>
        <w:rPr>
          <w:rFonts w:ascii="Times New Roman" w:hAnsi="Times New Roman" w:cs="Times New Roman"/>
        </w:rPr>
      </w:pPr>
    </w:p>
    <w:p w14:paraId="55F1D6A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Уголовный кодекс Российской Федерации</w:t>
      </w:r>
    </w:p>
    <w:p w14:paraId="39C5314B" w14:textId="77777777" w:rsidR="00D72E3E" w:rsidRPr="00D72E3E" w:rsidRDefault="00D72E3E" w:rsidP="00D72E3E">
      <w:pPr>
        <w:jc w:val="both"/>
        <w:rPr>
          <w:rFonts w:ascii="Times New Roman" w:hAnsi="Times New Roman" w:cs="Times New Roman"/>
        </w:rPr>
      </w:pPr>
    </w:p>
    <w:p w14:paraId="5D00D58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159. Мошенничество</w:t>
      </w:r>
    </w:p>
    <w:p w14:paraId="040D4AC2" w14:textId="77777777" w:rsidR="00D72E3E" w:rsidRPr="00D72E3E" w:rsidRDefault="00D72E3E" w:rsidP="00D72E3E">
      <w:pPr>
        <w:jc w:val="both"/>
        <w:rPr>
          <w:rFonts w:ascii="Times New Roman" w:hAnsi="Times New Roman" w:cs="Times New Roman"/>
        </w:rPr>
      </w:pPr>
    </w:p>
    <w:p w14:paraId="0CF9A15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Мошенничество, то есть хищение чужого имущества или приобретение права на чужое имущество путем обмана или злоупотребления доверием, -</w:t>
      </w:r>
    </w:p>
    <w:p w14:paraId="5FB018B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01B0291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Мошенничество, совершенное группой лиц по предварительному сговору, а равно с причинением значительного ущерба гражданину, -</w:t>
      </w:r>
    </w:p>
    <w:p w14:paraId="5E24918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3BEF906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Мошенничество, совершенное лицом с использованием своего служебного положения, а равно в крупном размере, -</w:t>
      </w:r>
    </w:p>
    <w:p w14:paraId="7084B92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2EBF19C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4. Мошенничество, совершенное организованной группой либо в особо крупном размере или повлекшее лишение права гражданина на жилое помещение, -</w:t>
      </w:r>
    </w:p>
    <w:p w14:paraId="744CCB9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412C74EB" w14:textId="77777777" w:rsidR="00D72E3E" w:rsidRPr="00D72E3E" w:rsidRDefault="00D72E3E" w:rsidP="00D72E3E">
      <w:pPr>
        <w:jc w:val="both"/>
        <w:rPr>
          <w:rFonts w:ascii="Times New Roman" w:hAnsi="Times New Roman" w:cs="Times New Roman"/>
        </w:rPr>
      </w:pPr>
    </w:p>
    <w:p w14:paraId="618E336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159.4. Мошенничество в сфере предпринимательской деятельности</w:t>
      </w:r>
    </w:p>
    <w:p w14:paraId="27572D65" w14:textId="77777777" w:rsidR="00D72E3E" w:rsidRPr="00D72E3E" w:rsidRDefault="00D72E3E" w:rsidP="00D72E3E">
      <w:pPr>
        <w:jc w:val="both"/>
        <w:rPr>
          <w:rFonts w:ascii="Times New Roman" w:hAnsi="Times New Roman" w:cs="Times New Roman"/>
        </w:rPr>
      </w:pPr>
    </w:p>
    <w:p w14:paraId="567544E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Мошенничество, сопряженное с преднамеренным неисполнением договорных обязательств в сфере предпринимательской деятельности, -</w:t>
      </w:r>
    </w:p>
    <w:p w14:paraId="6BE0F0C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2F8248E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То же деяние, совершенное в крупном размере, -</w:t>
      </w:r>
    </w:p>
    <w:p w14:paraId="34349A5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14:paraId="6110F6A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То же деяние, совершенное в особо крупном размере, -</w:t>
      </w:r>
    </w:p>
    <w:p w14:paraId="62D4689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09BC9072" w14:textId="77777777" w:rsidR="00D72E3E" w:rsidRPr="00D72E3E" w:rsidRDefault="00D72E3E" w:rsidP="00D72E3E">
      <w:pPr>
        <w:jc w:val="both"/>
        <w:rPr>
          <w:rFonts w:ascii="Times New Roman" w:hAnsi="Times New Roman" w:cs="Times New Roman"/>
        </w:rPr>
      </w:pPr>
    </w:p>
    <w:p w14:paraId="21FE0C0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201. Злоупотребление полномочиями</w:t>
      </w:r>
    </w:p>
    <w:p w14:paraId="2A1F4ABF" w14:textId="77777777" w:rsidR="00D72E3E" w:rsidRPr="00D72E3E" w:rsidRDefault="00D72E3E" w:rsidP="00D72E3E">
      <w:pPr>
        <w:jc w:val="both"/>
        <w:rPr>
          <w:rFonts w:ascii="Times New Roman" w:hAnsi="Times New Roman" w:cs="Times New Roman"/>
        </w:rPr>
      </w:pPr>
    </w:p>
    <w:p w14:paraId="0D8346B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w:t>
      </w:r>
      <w:r w:rsidRPr="00D72E3E">
        <w:rPr>
          <w:rFonts w:ascii="Times New Roman" w:hAnsi="Times New Roman" w:cs="Times New Roman"/>
        </w:rPr>
        <w:lastRenderedPageBreak/>
        <w:t>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003BF52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14:paraId="1739A96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То же деяние, повлекшее тяжкие последствия, -</w:t>
      </w:r>
    </w:p>
    <w:p w14:paraId="1A237C2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5E5FAA4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1715948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14:paraId="31F0372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14:paraId="67804514" w14:textId="77777777" w:rsidR="00D72E3E" w:rsidRPr="00D72E3E" w:rsidRDefault="00D72E3E" w:rsidP="00D72E3E">
      <w:pPr>
        <w:jc w:val="both"/>
        <w:rPr>
          <w:rFonts w:ascii="Times New Roman" w:hAnsi="Times New Roman" w:cs="Times New Roman"/>
        </w:rPr>
      </w:pPr>
    </w:p>
    <w:p w14:paraId="3EE70AC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204. Коммерческий подкуп</w:t>
      </w:r>
    </w:p>
    <w:p w14:paraId="40952718" w14:textId="77777777" w:rsidR="00D72E3E" w:rsidRPr="00D72E3E" w:rsidRDefault="00D72E3E" w:rsidP="00D72E3E">
      <w:pPr>
        <w:jc w:val="both"/>
        <w:rPr>
          <w:rFonts w:ascii="Times New Roman" w:hAnsi="Times New Roman" w:cs="Times New Roman"/>
        </w:rPr>
      </w:pPr>
    </w:p>
    <w:p w14:paraId="3509A36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4DCE7E8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14:paraId="05D918A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Деяния, предусмотренные частью первой настоящей статьи, если они:</w:t>
      </w:r>
    </w:p>
    <w:p w14:paraId="7492773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а) совершены группой лиц по предварительному сговору или организованной группой;</w:t>
      </w:r>
    </w:p>
    <w:p w14:paraId="31F4183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б) совершены за заведомо незаконные действия (бездействие), -</w:t>
      </w:r>
    </w:p>
    <w:p w14:paraId="7C52392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14:paraId="7968072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26E6550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14:paraId="6D58D7D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4. Деяния, предусмотренные частью третьей настоящей статьи, если они:</w:t>
      </w:r>
    </w:p>
    <w:p w14:paraId="045E2FD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а) совершены группой лиц по предварительному сговору или организованной группой;</w:t>
      </w:r>
    </w:p>
    <w:p w14:paraId="2C5D72E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б) сопряжены с вымогательством предмета подкупа;</w:t>
      </w:r>
    </w:p>
    <w:p w14:paraId="180E5CD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совершены за незаконные действия (бездействие), -</w:t>
      </w:r>
    </w:p>
    <w:p w14:paraId="7A0D6CA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14:paraId="700EA28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7C7EF188" w14:textId="77777777" w:rsidR="00D72E3E" w:rsidRPr="00D72E3E" w:rsidRDefault="00D72E3E" w:rsidP="00D72E3E">
      <w:pPr>
        <w:jc w:val="both"/>
        <w:rPr>
          <w:rFonts w:ascii="Times New Roman" w:hAnsi="Times New Roman" w:cs="Times New Roman"/>
        </w:rPr>
      </w:pPr>
    </w:p>
    <w:p w14:paraId="2D04E76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285. Злоупотребление должностными полномочиями</w:t>
      </w:r>
    </w:p>
    <w:p w14:paraId="302EB4D6" w14:textId="77777777" w:rsidR="00D72E3E" w:rsidRPr="00D72E3E" w:rsidRDefault="00D72E3E" w:rsidP="00D72E3E">
      <w:pPr>
        <w:jc w:val="both"/>
        <w:rPr>
          <w:rFonts w:ascii="Times New Roman" w:hAnsi="Times New Roman" w:cs="Times New Roman"/>
        </w:rPr>
      </w:pPr>
    </w:p>
    <w:p w14:paraId="0ADC3BB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14:paraId="3DEC1B1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25D76CD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54772BC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w:t>
      </w:r>
      <w:r w:rsidRPr="00D72E3E">
        <w:rPr>
          <w:rFonts w:ascii="Times New Roman" w:hAnsi="Times New Roman" w:cs="Times New Roman"/>
        </w:rPr>
        <w:lastRenderedPageBreak/>
        <w:t>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7AD7498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Деяния, предусмотренные частями первой или второй настоящей статьи, повлекшие тяжкие последствия, -</w:t>
      </w:r>
    </w:p>
    <w:p w14:paraId="302DCBB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67EDF4F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2EDA8EE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11A8129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77DE4EA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14:paraId="267C12B1" w14:textId="77777777" w:rsidR="00D72E3E" w:rsidRPr="00D72E3E" w:rsidRDefault="00D72E3E" w:rsidP="00D72E3E">
      <w:pPr>
        <w:jc w:val="both"/>
        <w:rPr>
          <w:rFonts w:ascii="Times New Roman" w:hAnsi="Times New Roman" w:cs="Times New Roman"/>
        </w:rPr>
      </w:pPr>
    </w:p>
    <w:p w14:paraId="00E5E8C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290. Получение взятки</w:t>
      </w:r>
    </w:p>
    <w:p w14:paraId="0F207B15" w14:textId="77777777" w:rsidR="00D72E3E" w:rsidRPr="00D72E3E" w:rsidRDefault="00D72E3E" w:rsidP="00D72E3E">
      <w:pPr>
        <w:jc w:val="both"/>
        <w:rPr>
          <w:rFonts w:ascii="Times New Roman" w:hAnsi="Times New Roman" w:cs="Times New Roman"/>
        </w:rPr>
      </w:pPr>
    </w:p>
    <w:p w14:paraId="6C1E851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69E5562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14:paraId="1E2709A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5AA9622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14:paraId="2F27EF0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2A0AA0F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14:paraId="74CEC68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3BA300D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14:paraId="7764CD4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5. Деяния, предусмотренные частями первой, третьей, четвертой настоящей статьи, если они совершены:</w:t>
      </w:r>
    </w:p>
    <w:p w14:paraId="71237F4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а) группой лиц по предварительному сговору или организованной группой;</w:t>
      </w:r>
    </w:p>
    <w:p w14:paraId="79D664B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б) с вымогательством взятки;</w:t>
      </w:r>
    </w:p>
    <w:p w14:paraId="30E1A00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в крупном размере, -</w:t>
      </w:r>
    </w:p>
    <w:p w14:paraId="5AC63D7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14:paraId="0231965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6. Деяния, предусмотренные частями первой, третьей, четвертой и пунктами "а" и "б" части пятой настоящей статьи, совершенные в особо крупном размере, -</w:t>
      </w:r>
    </w:p>
    <w:p w14:paraId="436053D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14:paraId="617DB56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2EA50DC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0D0E7193" w14:textId="77777777" w:rsidR="00D72E3E" w:rsidRPr="00D72E3E" w:rsidRDefault="00D72E3E" w:rsidP="00D72E3E">
      <w:pPr>
        <w:jc w:val="both"/>
        <w:rPr>
          <w:rFonts w:ascii="Times New Roman" w:hAnsi="Times New Roman" w:cs="Times New Roman"/>
        </w:rPr>
      </w:pPr>
    </w:p>
    <w:p w14:paraId="7E27C58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291. Дача взятки</w:t>
      </w:r>
    </w:p>
    <w:p w14:paraId="56D2B86B" w14:textId="77777777" w:rsidR="00D72E3E" w:rsidRPr="00D72E3E" w:rsidRDefault="00D72E3E" w:rsidP="00D72E3E">
      <w:pPr>
        <w:jc w:val="both"/>
        <w:rPr>
          <w:rFonts w:ascii="Times New Roman" w:hAnsi="Times New Roman" w:cs="Times New Roman"/>
        </w:rPr>
      </w:pPr>
    </w:p>
    <w:p w14:paraId="6CF9C6F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14:paraId="4554149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14:paraId="45A659F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14:paraId="19D7322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14:paraId="6FABC39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14:paraId="2B7AF48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2704EC1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4. Деяния, предусмотренные частями первой - третьей настоящей статьи, если они совершены:</w:t>
      </w:r>
    </w:p>
    <w:p w14:paraId="02E1F58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а) группой лиц по предварительному сговору или организованной группой;</w:t>
      </w:r>
    </w:p>
    <w:p w14:paraId="3195780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б) в крупном размере, -</w:t>
      </w:r>
    </w:p>
    <w:p w14:paraId="4E2AE75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14:paraId="5EFA891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5. Деяния, предусмотренные частями первой - четвертой настоящей статьи, совершенные в особо крупном размере, -</w:t>
      </w:r>
    </w:p>
    <w:p w14:paraId="4C6A1AE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1D982C0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71DDBCEA" w14:textId="77777777" w:rsidR="00D72E3E" w:rsidRPr="00D72E3E" w:rsidRDefault="00D72E3E" w:rsidP="00D72E3E">
      <w:pPr>
        <w:jc w:val="both"/>
        <w:rPr>
          <w:rFonts w:ascii="Times New Roman" w:hAnsi="Times New Roman" w:cs="Times New Roman"/>
        </w:rPr>
      </w:pPr>
    </w:p>
    <w:p w14:paraId="62A55BE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291.1. Посредничество во взяточничестве</w:t>
      </w:r>
    </w:p>
    <w:p w14:paraId="7CC4D4A2" w14:textId="77777777" w:rsidR="00D72E3E" w:rsidRPr="00D72E3E" w:rsidRDefault="00D72E3E" w:rsidP="00D72E3E">
      <w:pPr>
        <w:jc w:val="both"/>
        <w:rPr>
          <w:rFonts w:ascii="Times New Roman" w:hAnsi="Times New Roman" w:cs="Times New Roman"/>
        </w:rPr>
      </w:pPr>
    </w:p>
    <w:p w14:paraId="261E51E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14:paraId="7437BE2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14:paraId="198634A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4C9EF94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14:paraId="09CD25D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Посредничество во взяточничестве, совершенное:</w:t>
      </w:r>
    </w:p>
    <w:p w14:paraId="1E3203F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а) группой лиц по предварительному сговору или организованной группой;</w:t>
      </w:r>
    </w:p>
    <w:p w14:paraId="7FCF30E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б) в крупном размере, -</w:t>
      </w:r>
    </w:p>
    <w:p w14:paraId="4A934E9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14:paraId="103B579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4. Посредничество во взяточничестве, совершенное в особо крупном размере, -</w:t>
      </w:r>
    </w:p>
    <w:p w14:paraId="4F9B258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14:paraId="0DFC5DD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5. Обещание или предложение посредничества во взяточничестве -</w:t>
      </w:r>
    </w:p>
    <w:p w14:paraId="25A84C0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14:paraId="447A9E3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2F145163" w14:textId="77777777" w:rsidR="00D72E3E" w:rsidRPr="00D72E3E" w:rsidRDefault="00D72E3E" w:rsidP="00D72E3E">
      <w:pPr>
        <w:jc w:val="both"/>
        <w:rPr>
          <w:rFonts w:ascii="Times New Roman" w:hAnsi="Times New Roman" w:cs="Times New Roman"/>
        </w:rPr>
      </w:pPr>
    </w:p>
    <w:p w14:paraId="39831FA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292. Служебный подлог</w:t>
      </w:r>
    </w:p>
    <w:p w14:paraId="76621797" w14:textId="77777777" w:rsidR="00D72E3E" w:rsidRPr="00D72E3E" w:rsidRDefault="00D72E3E" w:rsidP="00D72E3E">
      <w:pPr>
        <w:jc w:val="both"/>
        <w:rPr>
          <w:rFonts w:ascii="Times New Roman" w:hAnsi="Times New Roman" w:cs="Times New Roman"/>
        </w:rPr>
      </w:pPr>
    </w:p>
    <w:p w14:paraId="2C2FF87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14:paraId="475BA36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w:t>
      </w:r>
      <w:r w:rsidRPr="00D72E3E">
        <w:rPr>
          <w:rFonts w:ascii="Times New Roman" w:hAnsi="Times New Roman" w:cs="Times New Roman"/>
        </w:rPr>
        <w:lastRenderedPageBreak/>
        <w:t>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21988CC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14:paraId="745D400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386F0E70" w14:textId="77777777" w:rsidR="00D72E3E" w:rsidRPr="00D72E3E" w:rsidRDefault="00D72E3E" w:rsidP="00D72E3E">
      <w:pPr>
        <w:jc w:val="both"/>
        <w:rPr>
          <w:rFonts w:ascii="Times New Roman" w:hAnsi="Times New Roman" w:cs="Times New Roman"/>
        </w:rPr>
      </w:pPr>
    </w:p>
    <w:p w14:paraId="17899EC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304. Провокация взятки либо коммерческого подкупа</w:t>
      </w:r>
    </w:p>
    <w:p w14:paraId="159C1135" w14:textId="77777777" w:rsidR="00D72E3E" w:rsidRPr="00D72E3E" w:rsidRDefault="00D72E3E" w:rsidP="00D72E3E">
      <w:pPr>
        <w:jc w:val="both"/>
        <w:rPr>
          <w:rFonts w:ascii="Times New Roman" w:hAnsi="Times New Roman" w:cs="Times New Roman"/>
        </w:rPr>
      </w:pPr>
    </w:p>
    <w:p w14:paraId="1F4CCF7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60C0887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540DEF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14:paraId="34B7062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w:t>
      </w:r>
    </w:p>
    <w:p w14:paraId="6C74884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&lt;1&gt;Постановление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14:paraId="4D9D9BEF" w14:textId="77777777" w:rsidR="00D72E3E" w:rsidRPr="00D72E3E" w:rsidRDefault="00D72E3E" w:rsidP="00D72E3E">
      <w:pPr>
        <w:jc w:val="both"/>
        <w:rPr>
          <w:rFonts w:ascii="Times New Roman" w:hAnsi="Times New Roman" w:cs="Times New Roman"/>
        </w:rPr>
      </w:pPr>
    </w:p>
    <w:p w14:paraId="3273EEE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соответствии со статьей 151 Уголовно-процессуального кодекса Российской Федерации предварительное следствие производится:</w:t>
      </w:r>
    </w:p>
    <w:p w14:paraId="249FD30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14:paraId="2270851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 следователями органов внутренних дел Российской Федерации -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14:paraId="51AECEB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14:paraId="3A3D635A" w14:textId="77777777" w:rsidR="00D72E3E" w:rsidRPr="00D72E3E" w:rsidRDefault="00D72E3E" w:rsidP="00D72E3E">
      <w:pPr>
        <w:jc w:val="both"/>
        <w:rPr>
          <w:rFonts w:ascii="Times New Roman" w:hAnsi="Times New Roman" w:cs="Times New Roman"/>
        </w:rPr>
      </w:pPr>
    </w:p>
    <w:p w14:paraId="60194CD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Кодекс Российской Федерации об административных правонарушениях</w:t>
      </w:r>
    </w:p>
    <w:p w14:paraId="45A6739B" w14:textId="77777777" w:rsidR="00D72E3E" w:rsidRPr="00D72E3E" w:rsidRDefault="00D72E3E" w:rsidP="00D72E3E">
      <w:pPr>
        <w:jc w:val="both"/>
        <w:rPr>
          <w:rFonts w:ascii="Times New Roman" w:hAnsi="Times New Roman" w:cs="Times New Roman"/>
        </w:rPr>
      </w:pPr>
    </w:p>
    <w:p w14:paraId="1DADD96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19.28. Незаконное вознаграждение от имени юридического лица</w:t>
      </w:r>
    </w:p>
    <w:p w14:paraId="317AF574" w14:textId="77777777" w:rsidR="00D72E3E" w:rsidRPr="00D72E3E" w:rsidRDefault="00D72E3E" w:rsidP="00D72E3E">
      <w:pPr>
        <w:jc w:val="both"/>
        <w:rPr>
          <w:rFonts w:ascii="Times New Roman" w:hAnsi="Times New Roman" w:cs="Times New Roman"/>
        </w:rPr>
      </w:pPr>
    </w:p>
    <w:p w14:paraId="5527283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14:paraId="5A3EFEA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3DBD293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Действия, предусмотренные частью 1 настоящей статьи, совершенные в крупном размере, -</w:t>
      </w:r>
    </w:p>
    <w:p w14:paraId="1CE3BC5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67BD0B6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Действия, предусмотренные частью 1 настоящей статьи, совершенные в особо крупном размере, -</w:t>
      </w:r>
    </w:p>
    <w:p w14:paraId="5A6B584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632701F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Примечания:</w:t>
      </w:r>
    </w:p>
    <w:p w14:paraId="6A83874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В настоящей статье под должностным лицом понимаются лица, указанные в примечаниях 1 - 3 к статье 285 Уголовного кодекса Российской Федерации:</w:t>
      </w:r>
    </w:p>
    <w:p w14:paraId="52EA404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7FB0E38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4016401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30A557B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14:paraId="5224065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4B14FEA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7F7ABAA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2256FB3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статьей 19.28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14:paraId="7DF084D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По итогам анализа положений статьи 19.28 КоАП РФ и статьи 14 Федерального закона N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КоАП РФ </w:t>
      </w:r>
      <w:r w:rsidRPr="00D72E3E">
        <w:rPr>
          <w:rFonts w:ascii="Times New Roman" w:hAnsi="Times New Roman" w:cs="Times New Roman"/>
        </w:rPr>
        <w:lastRenderedPageBreak/>
        <w:t>(незаконное вознаграждение от имени юридического лица), в интересах которого действовало это физическое лицо.</w:t>
      </w:r>
    </w:p>
    <w:p w14:paraId="0F25CCE2" w14:textId="77777777" w:rsidR="00D72E3E" w:rsidRPr="00D72E3E" w:rsidRDefault="00D72E3E" w:rsidP="00D72E3E">
      <w:pPr>
        <w:jc w:val="both"/>
        <w:rPr>
          <w:rFonts w:ascii="Times New Roman" w:hAnsi="Times New Roman" w:cs="Times New Roman"/>
        </w:rPr>
      </w:pPr>
    </w:p>
    <w:p w14:paraId="3831AF6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6521D555" w14:textId="77777777" w:rsidR="00D72E3E" w:rsidRPr="00D72E3E" w:rsidRDefault="00D72E3E" w:rsidP="00D72E3E">
      <w:pPr>
        <w:jc w:val="both"/>
        <w:rPr>
          <w:rFonts w:ascii="Times New Roman" w:hAnsi="Times New Roman" w:cs="Times New Roman"/>
        </w:rPr>
      </w:pPr>
    </w:p>
    <w:p w14:paraId="5E02077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14:paraId="0EE4C45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794DC16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Обзоре&lt;1&gt; рассмотрен вопрос - образует ли объективную сторону состава административного правонарушения, предусмотренного статьей 19.29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14:paraId="37009CC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w:t>
      </w:r>
    </w:p>
    <w:p w14:paraId="2D8B3F8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&lt;1&gt;Обзор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14:paraId="52120C71" w14:textId="77777777" w:rsidR="00D72E3E" w:rsidRPr="00D72E3E" w:rsidRDefault="00D72E3E" w:rsidP="00D72E3E">
      <w:pPr>
        <w:jc w:val="both"/>
        <w:rPr>
          <w:rFonts w:ascii="Times New Roman" w:hAnsi="Times New Roman" w:cs="Times New Roman"/>
        </w:rPr>
      </w:pPr>
    </w:p>
    <w:p w14:paraId="19742D6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Так, в частности, в Обзоре отмечено, что названные требования антикоррупционного законодательства, исходя из положений пункта 1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предусмотренные статьей 12 Федерального закона N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14:paraId="18FFC1C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В свою очередь, на работодателе согласно части 4 статьи 12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w:t>
      </w:r>
      <w:r w:rsidRPr="00D72E3E">
        <w:rPr>
          <w:rFonts w:ascii="Times New Roman" w:hAnsi="Times New Roman" w:cs="Times New Roman"/>
        </w:rPr>
        <w:lastRenderedPageBreak/>
        <w:t>муниципального служащего по последнему месту их службы в порядке,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14:paraId="26B8FF6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Таким образом, несоблюдение работодателем (заказчиком работ, услуг) обязанности, предусмотренной частью 4 статьи 12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222BCB2C" w14:textId="77777777" w:rsidR="00D72E3E" w:rsidRPr="00D72E3E" w:rsidRDefault="00D72E3E" w:rsidP="00D72E3E">
      <w:pPr>
        <w:jc w:val="both"/>
        <w:rPr>
          <w:rFonts w:ascii="Times New Roman" w:hAnsi="Times New Roman" w:cs="Times New Roman"/>
        </w:rPr>
      </w:pPr>
    </w:p>
    <w:p w14:paraId="051E10E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Трудовой кодекс Российской Федерации</w:t>
      </w:r>
    </w:p>
    <w:p w14:paraId="6D7B576A" w14:textId="77777777" w:rsidR="00D72E3E" w:rsidRPr="00D72E3E" w:rsidRDefault="00D72E3E" w:rsidP="00D72E3E">
      <w:pPr>
        <w:jc w:val="both"/>
        <w:rPr>
          <w:rFonts w:ascii="Times New Roman" w:hAnsi="Times New Roman" w:cs="Times New Roman"/>
        </w:rPr>
      </w:pPr>
    </w:p>
    <w:p w14:paraId="2FD5741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64.1 Трудового кодекса Российской Федерации (далее - ТК РФ)</w:t>
      </w:r>
    </w:p>
    <w:p w14:paraId="2AD4916B" w14:textId="77777777" w:rsidR="00D72E3E" w:rsidRPr="00D72E3E" w:rsidRDefault="00D72E3E" w:rsidP="00D72E3E">
      <w:pPr>
        <w:jc w:val="both"/>
        <w:rPr>
          <w:rFonts w:ascii="Times New Roman" w:hAnsi="Times New Roman" w:cs="Times New Roman"/>
        </w:rPr>
      </w:pPr>
    </w:p>
    <w:p w14:paraId="37DB8CA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7CAF301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14:paraId="67D4CB4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698661D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w:t>
      </w:r>
      <w:r w:rsidRPr="00D72E3E">
        <w:rPr>
          <w:rFonts w:ascii="Times New Roman" w:hAnsi="Times New Roman" w:cs="Times New Roman"/>
        </w:rP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14:paraId="63645E2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За невыполнение требований и (или) нарушение запретов, установленных Федеральным законом N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14:paraId="1C7CF15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непринятия работником мер по предотвращению или урегулированию конфликта интересов, стороной которого он является;</w:t>
      </w:r>
    </w:p>
    <w:p w14:paraId="00432AB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14:paraId="2BC96F7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 19 мая 2013 г. расширен перечень требований, за нарушение которых трудовой договор может быть расторгнут по инициативе работодателя в соответствии с пунктом 7.1 части 1 статьи 81 ТК РФ (статья 11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14:paraId="69C6E82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имеют счета (вклады) в иностранных банках, расположенных за пределами Российской Федерации;</w:t>
      </w:r>
    </w:p>
    <w:p w14:paraId="0EC5DF7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хранят наличные денежные средства и ценности в иностранных банках, расположенных за пределами Российской Федерации;</w:t>
      </w:r>
    </w:p>
    <w:p w14:paraId="5819A46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владеют и (или) пользуются иностранными финансовыми инструментами.</w:t>
      </w:r>
    </w:p>
    <w:p w14:paraId="6AC4DFA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Приведенные нормы действуют в отношении следующих лиц:</w:t>
      </w:r>
    </w:p>
    <w:p w14:paraId="1DC4FA8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349.1 ТК РФ);</w:t>
      </w:r>
    </w:p>
    <w:p w14:paraId="28CB3C5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349.2 ТК РФ).</w:t>
      </w:r>
    </w:p>
    <w:p w14:paraId="17D6E41F" w14:textId="77777777" w:rsidR="00D72E3E" w:rsidRPr="00D72E3E" w:rsidRDefault="00D72E3E" w:rsidP="00D72E3E">
      <w:pPr>
        <w:jc w:val="both"/>
        <w:rPr>
          <w:rFonts w:ascii="Times New Roman" w:hAnsi="Times New Roman" w:cs="Times New Roman"/>
        </w:rPr>
      </w:pPr>
    </w:p>
    <w:p w14:paraId="29FA3F2C" w14:textId="77777777" w:rsidR="00D72E3E" w:rsidRPr="00D72E3E" w:rsidRDefault="00D72E3E" w:rsidP="00D72E3E">
      <w:pPr>
        <w:jc w:val="both"/>
        <w:rPr>
          <w:rFonts w:ascii="Times New Roman" w:hAnsi="Times New Roman" w:cs="Times New Roman"/>
        </w:rPr>
      </w:pPr>
    </w:p>
    <w:p w14:paraId="00564086" w14:textId="77777777" w:rsidR="00D72E3E" w:rsidRPr="00D72E3E" w:rsidRDefault="00D72E3E" w:rsidP="00D72E3E">
      <w:pPr>
        <w:jc w:val="both"/>
        <w:rPr>
          <w:rFonts w:ascii="Times New Roman" w:hAnsi="Times New Roman" w:cs="Times New Roman"/>
        </w:rPr>
      </w:pPr>
    </w:p>
    <w:p w14:paraId="07F5F760" w14:textId="77777777" w:rsidR="00D72E3E" w:rsidRPr="00D72E3E" w:rsidRDefault="00D72E3E" w:rsidP="00D72E3E">
      <w:pPr>
        <w:jc w:val="both"/>
        <w:rPr>
          <w:rFonts w:ascii="Times New Roman" w:hAnsi="Times New Roman" w:cs="Times New Roman"/>
        </w:rPr>
      </w:pPr>
    </w:p>
    <w:p w14:paraId="021FD52D" w14:textId="77777777" w:rsidR="00D72E3E" w:rsidRPr="00D72E3E" w:rsidRDefault="00D72E3E" w:rsidP="00D72E3E">
      <w:pPr>
        <w:jc w:val="both"/>
        <w:rPr>
          <w:rFonts w:ascii="Times New Roman" w:hAnsi="Times New Roman" w:cs="Times New Roman"/>
        </w:rPr>
      </w:pPr>
    </w:p>
    <w:p w14:paraId="1A41E32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Приложение 2</w:t>
      </w:r>
    </w:p>
    <w:p w14:paraId="6CB40226" w14:textId="77777777" w:rsidR="00D72E3E" w:rsidRPr="00D72E3E" w:rsidRDefault="00D72E3E" w:rsidP="00D72E3E">
      <w:pPr>
        <w:jc w:val="both"/>
        <w:rPr>
          <w:rFonts w:ascii="Times New Roman" w:hAnsi="Times New Roman" w:cs="Times New Roman"/>
        </w:rPr>
      </w:pPr>
    </w:p>
    <w:p w14:paraId="50C3517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МЕЖДУНАРОДНЫЕ СОГЛАШЕНИЯ</w:t>
      </w:r>
    </w:p>
    <w:p w14:paraId="7019103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ПО ВОПРОСАМ ПРОТИВОДЕЙСТВИЯ КОРРУПЦИИ В КОММЕРЧЕСКИХ</w:t>
      </w:r>
    </w:p>
    <w:p w14:paraId="0C9084A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ОРГАНИЗАЦИЯХ И МЕТОДИЧЕСКИЕ МАТЕРИАЛЫ</w:t>
      </w:r>
    </w:p>
    <w:p w14:paraId="1F3D864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МЕЖДУНАРОДНЫХ ОРГАНИЗАЦИЙ</w:t>
      </w:r>
    </w:p>
    <w:p w14:paraId="165557EB" w14:textId="77777777" w:rsidR="00D72E3E" w:rsidRPr="00D72E3E" w:rsidRDefault="00D72E3E" w:rsidP="00D72E3E">
      <w:pPr>
        <w:jc w:val="both"/>
        <w:rPr>
          <w:rFonts w:ascii="Times New Roman" w:hAnsi="Times New Roman" w:cs="Times New Roman"/>
        </w:rPr>
      </w:pPr>
    </w:p>
    <w:p w14:paraId="631A8B1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Конвенция против коррупции Организации Объединенных Наций (United Nations Convention against corruption)</w:t>
      </w:r>
    </w:p>
    <w:p w14:paraId="0C56DE7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Конвенция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против коррупции (далее в данном разделе - Конвенция) в 2006 году (8 марта 2006 года был принят Федеральный закон N 40-ФЗ "О ратификации Конвенции Организации Объединенных Наций против коррупции).</w:t>
      </w:r>
    </w:p>
    <w:p w14:paraId="7BA0CD9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Конвенция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14:paraId="62FC4F0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признание определенных действий в качестве уголовно наказуемых преступлений;</w:t>
      </w:r>
    </w:p>
    <w:p w14:paraId="0470C7D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принятие мер по противодействию коррупционным преступлениям в частном секторе;</w:t>
      </w:r>
    </w:p>
    <w:p w14:paraId="75AF461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установление ответственности юридических лиц за совершение коррупционных преступлений.</w:t>
      </w:r>
    </w:p>
    <w:p w14:paraId="6020C907" w14:textId="77777777" w:rsidR="00D72E3E" w:rsidRPr="00D72E3E" w:rsidRDefault="00D72E3E" w:rsidP="00D72E3E">
      <w:pPr>
        <w:jc w:val="both"/>
        <w:rPr>
          <w:rFonts w:ascii="Times New Roman" w:hAnsi="Times New Roman" w:cs="Times New Roman"/>
        </w:rPr>
      </w:pPr>
    </w:p>
    <w:p w14:paraId="64CD084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Признание определенных действий в качестве уголовно наказуемых преступлений</w:t>
      </w:r>
    </w:p>
    <w:p w14:paraId="28C46E5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Статьи 15 и 16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Статья 21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14:paraId="12CA609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78E952C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2A19A42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 в Уголовном кодексе Российской Федерации (далее - УК РФ). Например, понятие коммерческого подкупа, установленное статьей 204 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14:paraId="34BAB8B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Статья 22 Конвенции требует от государств-участников признания в качестве уголовно наказуемого преступления хищение имущества в частном секторе.</w:t>
      </w:r>
    </w:p>
    <w:p w14:paraId="7A4C404E" w14:textId="77777777" w:rsidR="00D72E3E" w:rsidRPr="00D72E3E" w:rsidRDefault="00D72E3E" w:rsidP="00D72E3E">
      <w:pPr>
        <w:jc w:val="both"/>
        <w:rPr>
          <w:rFonts w:ascii="Times New Roman" w:hAnsi="Times New Roman" w:cs="Times New Roman"/>
        </w:rPr>
      </w:pPr>
    </w:p>
    <w:p w14:paraId="5A4BE0A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Принятие мер по противодействию коррупционным преступлениям в частном секторе</w:t>
      </w:r>
    </w:p>
    <w:p w14:paraId="2BF64B4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Противодействию коррупции в частном секторе экономики государства-участника посвящена статья 12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Конвенция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14:paraId="22B37A4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содействие сотрудничеству между правоохранительными органами и частными организациями;</w:t>
      </w:r>
    </w:p>
    <w:p w14:paraId="5A66BD3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14:paraId="32752B5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14:paraId="540C6BF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14:paraId="7B96C7E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14:paraId="627F0B2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14:paraId="3EDCDB1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14:paraId="39CD28F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14:paraId="0EA87281" w14:textId="77777777" w:rsidR="00D72E3E" w:rsidRPr="00D72E3E" w:rsidRDefault="00D72E3E" w:rsidP="00D72E3E">
      <w:pPr>
        <w:jc w:val="both"/>
        <w:rPr>
          <w:rFonts w:ascii="Times New Roman" w:hAnsi="Times New Roman" w:cs="Times New Roman"/>
        </w:rPr>
      </w:pPr>
    </w:p>
    <w:p w14:paraId="6F3D873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Установление ответственности юридических лиц за совершение коррупционных преступлений</w:t>
      </w:r>
    </w:p>
    <w:p w14:paraId="267A413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Статья 26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w:t>
      </w:r>
      <w:r w:rsidRPr="00D72E3E">
        <w:rPr>
          <w:rFonts w:ascii="Times New Roman" w:hAnsi="Times New Roman" w:cs="Times New Roman"/>
        </w:rPr>
        <w:lastRenderedPageBreak/>
        <w:t>юридических лиц, должны быть эффективными, соразмерными и производить сдерживающий эффект.</w:t>
      </w:r>
    </w:p>
    <w:p w14:paraId="3B23F5C1" w14:textId="77777777" w:rsidR="00D72E3E" w:rsidRPr="00D72E3E" w:rsidRDefault="00D72E3E" w:rsidP="00D72E3E">
      <w:pPr>
        <w:jc w:val="both"/>
        <w:rPr>
          <w:rFonts w:ascii="Times New Roman" w:hAnsi="Times New Roman" w:cs="Times New Roman"/>
        </w:rPr>
      </w:pPr>
    </w:p>
    <w:p w14:paraId="6D97B7BD" w14:textId="77777777" w:rsidR="00D72E3E" w:rsidRPr="00D72E3E" w:rsidRDefault="00D72E3E" w:rsidP="00D72E3E">
      <w:pPr>
        <w:jc w:val="both"/>
        <w:rPr>
          <w:rFonts w:ascii="Times New Roman" w:hAnsi="Times New Roman" w:cs="Times New Roman"/>
          <w:lang w:val="en-US"/>
        </w:rPr>
      </w:pPr>
      <w:r w:rsidRPr="00D72E3E">
        <w:rPr>
          <w:rFonts w:ascii="Times New Roman" w:hAnsi="Times New Roman" w:cs="Times New Roman"/>
        </w:rPr>
        <w:t>Конвенция об уголовной ответственности за коррупцию Совета</w:t>
      </w:r>
      <w:r w:rsidRPr="00D72E3E">
        <w:rPr>
          <w:rFonts w:ascii="Times New Roman" w:hAnsi="Times New Roman" w:cs="Times New Roman"/>
          <w:lang w:val="en-US"/>
        </w:rPr>
        <w:t xml:space="preserve"> </w:t>
      </w:r>
      <w:r w:rsidRPr="00D72E3E">
        <w:rPr>
          <w:rFonts w:ascii="Times New Roman" w:hAnsi="Times New Roman" w:cs="Times New Roman"/>
        </w:rPr>
        <w:t>Европы</w:t>
      </w:r>
      <w:r w:rsidRPr="00D72E3E">
        <w:rPr>
          <w:rFonts w:ascii="Times New Roman" w:hAnsi="Times New Roman" w:cs="Times New Roman"/>
          <w:lang w:val="en-US"/>
        </w:rPr>
        <w:t xml:space="preserve"> (Criminal law convention on corruption)</w:t>
      </w:r>
    </w:p>
    <w:p w14:paraId="7070CA9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 законом от 25 июня 2006 года N 125-ФЗ "О ратификации Конвенции об уголовной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14:paraId="3217EEB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признание определенных действий в качестве преступлений;</w:t>
      </w:r>
    </w:p>
    <w:p w14:paraId="5B2E052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установление ответственности юридических лиц за совершение коррупционных правонарушений.</w:t>
      </w:r>
    </w:p>
    <w:p w14:paraId="0F8869C2" w14:textId="77777777" w:rsidR="00D72E3E" w:rsidRPr="00D72E3E" w:rsidRDefault="00D72E3E" w:rsidP="00D72E3E">
      <w:pPr>
        <w:jc w:val="both"/>
        <w:rPr>
          <w:rFonts w:ascii="Times New Roman" w:hAnsi="Times New Roman" w:cs="Times New Roman"/>
        </w:rPr>
      </w:pPr>
    </w:p>
    <w:p w14:paraId="7F4E00F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Признание определенных действий в качестве преступлений</w:t>
      </w:r>
    </w:p>
    <w:p w14:paraId="6E887E4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Статьи 7 и 8 Конвенции требуют от государств-участников признания в качестве уголовных правонарушений активного и пассивного подкупа в частном секторе. Статья 14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14:paraId="0561C650" w14:textId="77777777" w:rsidR="00D72E3E" w:rsidRPr="00D72E3E" w:rsidRDefault="00D72E3E" w:rsidP="00D72E3E">
      <w:pPr>
        <w:jc w:val="both"/>
        <w:rPr>
          <w:rFonts w:ascii="Times New Roman" w:hAnsi="Times New Roman" w:cs="Times New Roman"/>
        </w:rPr>
      </w:pPr>
    </w:p>
    <w:p w14:paraId="13018E0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Установление ответственности юридических лиц за совершение коррупционных правонарушений</w:t>
      </w:r>
    </w:p>
    <w:p w14:paraId="3DB3824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14:paraId="2A98E94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выполнения представительских функций от имени юридического лица;</w:t>
      </w:r>
    </w:p>
    <w:p w14:paraId="473A37B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осуществления права на принятие решений от имени юридического лица;</w:t>
      </w:r>
    </w:p>
    <w:p w14:paraId="1F772E2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осуществления контрольных функций в рамках юридического лица;</w:t>
      </w:r>
    </w:p>
    <w:p w14:paraId="3A33935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 связи с участием такого физического лица в перечисленных выше правонарушениях в качестве соучастника или подстрекателя.</w:t>
      </w:r>
    </w:p>
    <w:p w14:paraId="67A881B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14:paraId="468629A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14:paraId="23F86DB1" w14:textId="77777777" w:rsidR="00D72E3E" w:rsidRPr="00D72E3E" w:rsidRDefault="00D72E3E" w:rsidP="00D72E3E">
      <w:pPr>
        <w:jc w:val="both"/>
        <w:rPr>
          <w:rFonts w:ascii="Times New Roman" w:hAnsi="Times New Roman" w:cs="Times New Roman"/>
        </w:rPr>
      </w:pPr>
    </w:p>
    <w:p w14:paraId="0C94F57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14:paraId="4999D21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Конвенция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14:paraId="2D1D798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Конвенция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14:paraId="5ECADF5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Под подкупом иностранного должностного лица в Конвенции понимается:</w:t>
      </w:r>
    </w:p>
    <w:p w14:paraId="27E7F80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14:paraId="09223CE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соучастие, включая подстрекательство, содействие и пособничество, или санкционирование действий по подкупу иностранного должностного лица.</w:t>
      </w:r>
    </w:p>
    <w:p w14:paraId="0187D53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14:paraId="530AA02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За совершение подкупа иностранного должностного лица Конвенция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14:paraId="59ADD7F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p>
    <w:p w14:paraId="7D43436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w:t>
      </w:r>
      <w:r w:rsidRPr="00D72E3E">
        <w:rPr>
          <w:rFonts w:ascii="Times New Roman" w:hAnsi="Times New Roman" w:cs="Times New Roman"/>
        </w:rPr>
        <w:lastRenderedPageBreak/>
        <w:t>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14:paraId="187E698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14:paraId="44A2BA5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14:paraId="31D400E3" w14:textId="77777777" w:rsidR="00D72E3E" w:rsidRPr="00D72E3E" w:rsidRDefault="00D72E3E" w:rsidP="00D72E3E">
      <w:pPr>
        <w:jc w:val="both"/>
        <w:rPr>
          <w:rFonts w:ascii="Times New Roman" w:hAnsi="Times New Roman" w:cs="Times New Roman"/>
        </w:rPr>
      </w:pPr>
    </w:p>
    <w:p w14:paraId="2D32D76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Руководство по лучшим практикам в сфере механизмов внутреннего контроля, этики и соблюдения требований (Good practice guidance on internal controls, ethics, and compliance)</w:t>
      </w:r>
    </w:p>
    <w:p w14:paraId="127EB3E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14:paraId="21C8A02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14:paraId="28B5B07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сильная и явная поддержка со стороны руководящего звена компании;</w:t>
      </w:r>
    </w:p>
    <w:p w14:paraId="5D3FC86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ясно сформулированная и явная корпоративная политика, запрещающая подкуп иностранных должностных лиц;</w:t>
      </w:r>
    </w:p>
    <w:p w14:paraId="72F8FFD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14:paraId="557B0FA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14:paraId="6D1456F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14:paraId="4058ADF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программы и меры по этике и соблюдению требований применяются и включаются в контрактные соглашения с третьими сторонами;</w:t>
      </w:r>
    </w:p>
    <w:p w14:paraId="25161EE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наличие системы финансовых и отчетных процедур, направленных на обеспечение надлежащего ведения бухгалтерских книг, записей и счетов;</w:t>
      </w:r>
    </w:p>
    <w:p w14:paraId="5CACD67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обеспечение коммуникации и обучения для работников на всех уровнях компании по вопросам этики и соблюдения требований;</w:t>
      </w:r>
    </w:p>
    <w:p w14:paraId="6DAC7CC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наличие мер, направленных на поощрение и поддержку соблюдения программ и мер по этике и соблюдению требований компании, на всех уровнях;</w:t>
      </w:r>
    </w:p>
    <w:p w14:paraId="0D3CC20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14:paraId="6EED570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14:paraId="2231378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периодический пересмотр программ и мер по этике и соблюдению требований.</w:t>
      </w:r>
    </w:p>
    <w:p w14:paraId="552C440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14:paraId="1E3AC8C4" w14:textId="77777777" w:rsidR="00D72E3E" w:rsidRPr="00D72E3E" w:rsidRDefault="00D72E3E" w:rsidP="00D72E3E">
      <w:pPr>
        <w:jc w:val="both"/>
        <w:rPr>
          <w:rFonts w:ascii="Times New Roman" w:hAnsi="Times New Roman" w:cs="Times New Roman"/>
        </w:rPr>
      </w:pPr>
    </w:p>
    <w:p w14:paraId="5034C33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Методические материалы международных организаций</w:t>
      </w:r>
    </w:p>
    <w:p w14:paraId="1332282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14:paraId="063ABD0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частности, рекомендуется обратить внимание на следующие материалы:</w:t>
      </w:r>
    </w:p>
    <w:p w14:paraId="1672881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Глобальный договор ООН и УНП ООН. Борьба с коррупцией: электронная обучающая программа - http://www.thefightagainstcorruption.org/certificate/.</w:t>
      </w:r>
    </w:p>
    <w:p w14:paraId="42DCA0D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14:paraId="25125B6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14:paraId="4C4A34D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14:paraId="55DA30E9" w14:textId="77777777" w:rsidR="00D72E3E" w:rsidRPr="00D72E3E" w:rsidRDefault="00D72E3E" w:rsidP="00D72E3E">
      <w:pPr>
        <w:jc w:val="both"/>
        <w:rPr>
          <w:rFonts w:ascii="Times New Roman" w:hAnsi="Times New Roman" w:cs="Times New Roman"/>
        </w:rPr>
      </w:pPr>
    </w:p>
    <w:p w14:paraId="2E9350CF" w14:textId="77777777" w:rsidR="00D72E3E" w:rsidRPr="00D72E3E" w:rsidRDefault="00D72E3E" w:rsidP="00D72E3E">
      <w:pPr>
        <w:jc w:val="both"/>
        <w:rPr>
          <w:rFonts w:ascii="Times New Roman" w:hAnsi="Times New Roman" w:cs="Times New Roman"/>
        </w:rPr>
      </w:pPr>
    </w:p>
    <w:p w14:paraId="648FD9D5" w14:textId="77777777" w:rsidR="00D72E3E" w:rsidRPr="00D72E3E" w:rsidRDefault="00D72E3E" w:rsidP="00D72E3E">
      <w:pPr>
        <w:jc w:val="both"/>
        <w:rPr>
          <w:rFonts w:ascii="Times New Roman" w:hAnsi="Times New Roman" w:cs="Times New Roman"/>
        </w:rPr>
      </w:pPr>
    </w:p>
    <w:p w14:paraId="7DA4A8E7" w14:textId="77777777" w:rsidR="00D72E3E" w:rsidRPr="00D72E3E" w:rsidRDefault="00D72E3E" w:rsidP="00D72E3E">
      <w:pPr>
        <w:jc w:val="both"/>
        <w:rPr>
          <w:rFonts w:ascii="Times New Roman" w:hAnsi="Times New Roman" w:cs="Times New Roman"/>
        </w:rPr>
      </w:pPr>
    </w:p>
    <w:p w14:paraId="30F08EAB" w14:textId="77777777" w:rsidR="00D72E3E" w:rsidRPr="00D72E3E" w:rsidRDefault="00D72E3E" w:rsidP="00D72E3E">
      <w:pPr>
        <w:jc w:val="both"/>
        <w:rPr>
          <w:rFonts w:ascii="Times New Roman" w:hAnsi="Times New Roman" w:cs="Times New Roman"/>
        </w:rPr>
      </w:pPr>
    </w:p>
    <w:p w14:paraId="179E0D9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Приложение 3</w:t>
      </w:r>
    </w:p>
    <w:p w14:paraId="257B262E" w14:textId="77777777" w:rsidR="00D72E3E" w:rsidRPr="00D72E3E" w:rsidRDefault="00D72E3E" w:rsidP="00D72E3E">
      <w:pPr>
        <w:jc w:val="both"/>
        <w:rPr>
          <w:rFonts w:ascii="Times New Roman" w:hAnsi="Times New Roman" w:cs="Times New Roman"/>
        </w:rPr>
      </w:pPr>
    </w:p>
    <w:p w14:paraId="0074768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НОРМАТИВНЫЕ ПРАВОВЫЕ АКТЫ</w:t>
      </w:r>
    </w:p>
    <w:p w14:paraId="0EF3B4E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ЗАРУБЕЖНЫХ ГОСУДАРСТВ ПО ВОПРОСАМ ПРОТИВОДЕЙСТВИЯ</w:t>
      </w:r>
    </w:p>
    <w:p w14:paraId="367064B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КОРРУПЦИИ, ИМЕЮЩИЕ ЭКСТЕРРИТОРИАЛЬНОЕ ДЕЙСТВИЕ</w:t>
      </w:r>
    </w:p>
    <w:p w14:paraId="10D5123F" w14:textId="77777777" w:rsidR="00D72E3E" w:rsidRPr="00D72E3E" w:rsidRDefault="00D72E3E" w:rsidP="00D72E3E">
      <w:pPr>
        <w:jc w:val="both"/>
        <w:rPr>
          <w:rFonts w:ascii="Times New Roman" w:hAnsi="Times New Roman" w:cs="Times New Roman"/>
        </w:rPr>
      </w:pPr>
    </w:p>
    <w:p w14:paraId="5929AE7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14:paraId="2F15D75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14:paraId="73F286C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14:paraId="3A299B9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14:paraId="6943EB11" w14:textId="77777777" w:rsidR="00D72E3E" w:rsidRPr="00D72E3E" w:rsidRDefault="00D72E3E" w:rsidP="00D72E3E">
      <w:pPr>
        <w:jc w:val="both"/>
        <w:rPr>
          <w:rFonts w:ascii="Times New Roman" w:hAnsi="Times New Roman" w:cs="Times New Roman"/>
        </w:rPr>
      </w:pPr>
    </w:p>
    <w:p w14:paraId="6D9DCFE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Закон США "О коррупционных практиках за рубежом"</w:t>
      </w:r>
    </w:p>
    <w:p w14:paraId="5A3CC95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Данный закон распространяется на три категории субъектов:</w:t>
      </w:r>
    </w:p>
    <w:p w14:paraId="69062B3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14:paraId="2CB581F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14:paraId="4A47295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14:paraId="270A7F5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w:t>
      </w:r>
    </w:p>
    <w:p w14:paraId="58C4336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14:paraId="79F4C77D" w14:textId="77777777" w:rsidR="00D72E3E" w:rsidRPr="00D72E3E" w:rsidRDefault="00D72E3E" w:rsidP="00D72E3E">
      <w:pPr>
        <w:jc w:val="both"/>
        <w:rPr>
          <w:rFonts w:ascii="Times New Roman" w:hAnsi="Times New Roman" w:cs="Times New Roman"/>
        </w:rPr>
      </w:pPr>
    </w:p>
    <w:p w14:paraId="3E95F4C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14:paraId="19DC659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w:t>
      </w:r>
    </w:p>
    <w:p w14:paraId="3731150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&lt;1&gt; А для третьей категории субъектов, попадающих под действие закона, также любых других действий.</w:t>
      </w:r>
    </w:p>
    <w:p w14:paraId="7100DE4C" w14:textId="77777777" w:rsidR="00D72E3E" w:rsidRPr="00D72E3E" w:rsidRDefault="00D72E3E" w:rsidP="00D72E3E">
      <w:pPr>
        <w:jc w:val="both"/>
        <w:rPr>
          <w:rFonts w:ascii="Times New Roman" w:hAnsi="Times New Roman" w:cs="Times New Roman"/>
        </w:rPr>
      </w:pPr>
    </w:p>
    <w:p w14:paraId="495CF64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иностранному должностному лицу;</w:t>
      </w:r>
    </w:p>
    <w:p w14:paraId="0E60042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иностранной политической партии или ее должностному лицу или кандидату на иностранный государственный пост;</w:t>
      </w:r>
    </w:p>
    <w:p w14:paraId="148B9B7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14:paraId="4AD7FB8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целях:</w:t>
      </w:r>
    </w:p>
    <w:p w14:paraId="5AD90E9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14:paraId="541242B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14:paraId="5B969B0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14:paraId="3BC75ED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w:t>
      </w:r>
      <w:r w:rsidRPr="00D72E3E">
        <w:rPr>
          <w:rFonts w:ascii="Times New Roman" w:hAnsi="Times New Roman" w:cs="Times New Roman"/>
        </w:rPr>
        <w:lastRenderedPageBreak/>
        <w:t>имени такого правительства, департамента, агентства или органа власти или в интересах или от имени такой общественной международной организации.</w:t>
      </w:r>
    </w:p>
    <w:p w14:paraId="6A8E80D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14:paraId="77F1F2C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качестве наказания за совершение указанных коррупционных правонарушений закон устанавливает следующие меры ответственности:</w:t>
      </w:r>
    </w:p>
    <w:p w14:paraId="17FA9B8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14:paraId="042C38C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14:paraId="2F8AAB0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14:paraId="75D097C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14:paraId="5E5C159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14:paraId="0DB45F2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14:paraId="5BB412B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сделки осуществляются с общего или специального разрешения руководства;</w:t>
      </w:r>
    </w:p>
    <w:p w14:paraId="263F00B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14:paraId="5A0B97E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доступ к активам разрешен только в соответствии с общего или специального разрешения руководства; и</w:t>
      </w:r>
    </w:p>
    <w:p w14:paraId="09CFDCA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14:paraId="064FC03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14:paraId="3C8CD804" w14:textId="77777777" w:rsidR="00D72E3E" w:rsidRPr="00D72E3E" w:rsidRDefault="00D72E3E" w:rsidP="00D72E3E">
      <w:pPr>
        <w:jc w:val="both"/>
        <w:rPr>
          <w:rFonts w:ascii="Times New Roman" w:hAnsi="Times New Roman" w:cs="Times New Roman"/>
        </w:rPr>
      </w:pPr>
    </w:p>
    <w:p w14:paraId="0247DE7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Закон Великобритании "О борьбе со взяточничеством"</w:t>
      </w:r>
    </w:p>
    <w:p w14:paraId="1A2EE40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14:paraId="13EEEE7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14:paraId="503EF06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14:paraId="1999302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14:paraId="24D828D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Под иностранным должностным лицом при этом понимается лицо, которое:</w:t>
      </w:r>
    </w:p>
    <w:p w14:paraId="13A4C66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14:paraId="335C63F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14:paraId="7A74C37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является должностным лицом или представителем общественной международной организации.</w:t>
      </w:r>
    </w:p>
    <w:p w14:paraId="6C7A9A6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14:paraId="3682E91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w:t>
      </w:r>
      <w:r w:rsidRPr="00D72E3E">
        <w:rPr>
          <w:rFonts w:ascii="Times New Roman" w:hAnsi="Times New Roman" w:cs="Times New Roman"/>
        </w:rPr>
        <w:lastRenderedPageBreak/>
        <w:t>в соответствии с законами любой части Соединенного Королевства, и в ряде иных случаев (статья 12).</w:t>
      </w:r>
    </w:p>
    <w:p w14:paraId="5734F8B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Индивид, виновный в подкупе иностранного должностного лица, несет следующие формы ответственности (статья 11):</w:t>
      </w:r>
    </w:p>
    <w:p w14:paraId="26354FE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14:paraId="6647343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14:paraId="54AA55D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Иное лицо, виновное в подкупе иностранного должностного лица, подлежит:</w:t>
      </w:r>
    </w:p>
    <w:p w14:paraId="25AC776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 осуждении в порядке суммарного производства, штрафу, не превышающему законодательно установленного максимума;</w:t>
      </w:r>
    </w:p>
    <w:p w14:paraId="646E1AF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 осуждении за преступление, вмененное по обвинительному акту, штрафу.</w:t>
      </w:r>
    </w:p>
    <w:p w14:paraId="6F0C459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14:paraId="44D5F0D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14:paraId="5E8468A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Под коммерческой организацией в данном случае понимается:</w:t>
      </w:r>
    </w:p>
    <w:p w14:paraId="18AFA9A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14:paraId="260B72F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любая другая корпорация, осуществляющая предпринимательскую деятельность (полностью или частично) на территории Соединенного Королевства;</w:t>
      </w:r>
    </w:p>
    <w:p w14:paraId="2046094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партнерство, образованное в соответствии с законом любой части Соединенного Королевства, осуществляющее предпринимательскую деятельность;</w:t>
      </w:r>
    </w:p>
    <w:p w14:paraId="39DFC92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любое другое партнерство, осуществляющее предпринимательскую деятельность (полностью или частично) на территории Соединенного Королевства.</w:t>
      </w:r>
    </w:p>
    <w:p w14:paraId="5935CD5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14:paraId="001458F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w:t>
      </w:r>
      <w:r w:rsidRPr="00D72E3E">
        <w:rPr>
          <w:rFonts w:ascii="Times New Roman" w:hAnsi="Times New Roman" w:cs="Times New Roman"/>
        </w:rPr>
        <w:lastRenderedPageBreak/>
        <w:t>интересах или от ее имени, она подлежит штрафу (при осуждении за преступление, вмененное по обвинительному акту).</w:t>
      </w:r>
    </w:p>
    <w:p w14:paraId="27A55F42" w14:textId="77777777" w:rsidR="00D72E3E" w:rsidRPr="00D72E3E" w:rsidRDefault="00D72E3E" w:rsidP="00D72E3E">
      <w:pPr>
        <w:jc w:val="both"/>
        <w:rPr>
          <w:rFonts w:ascii="Times New Roman" w:hAnsi="Times New Roman" w:cs="Times New Roman"/>
        </w:rPr>
      </w:pPr>
    </w:p>
    <w:p w14:paraId="0E443FEC" w14:textId="77777777" w:rsidR="00D72E3E" w:rsidRPr="00D72E3E" w:rsidRDefault="00D72E3E" w:rsidP="00D72E3E">
      <w:pPr>
        <w:jc w:val="both"/>
        <w:rPr>
          <w:rFonts w:ascii="Times New Roman" w:hAnsi="Times New Roman" w:cs="Times New Roman"/>
        </w:rPr>
      </w:pPr>
    </w:p>
    <w:p w14:paraId="6B54F2C9" w14:textId="77777777" w:rsidR="00D72E3E" w:rsidRPr="00D72E3E" w:rsidRDefault="00D72E3E" w:rsidP="00D72E3E">
      <w:pPr>
        <w:jc w:val="both"/>
        <w:rPr>
          <w:rFonts w:ascii="Times New Roman" w:hAnsi="Times New Roman" w:cs="Times New Roman"/>
        </w:rPr>
      </w:pPr>
    </w:p>
    <w:p w14:paraId="34F2EFBF" w14:textId="77777777" w:rsidR="00D72E3E" w:rsidRPr="00D72E3E" w:rsidRDefault="00D72E3E" w:rsidP="00D72E3E">
      <w:pPr>
        <w:jc w:val="both"/>
        <w:rPr>
          <w:rFonts w:ascii="Times New Roman" w:hAnsi="Times New Roman" w:cs="Times New Roman"/>
        </w:rPr>
      </w:pPr>
    </w:p>
    <w:p w14:paraId="66E44D6C" w14:textId="77777777" w:rsidR="00D72E3E" w:rsidRPr="00D72E3E" w:rsidRDefault="00D72E3E" w:rsidP="00D72E3E">
      <w:pPr>
        <w:jc w:val="both"/>
        <w:rPr>
          <w:rFonts w:ascii="Times New Roman" w:hAnsi="Times New Roman" w:cs="Times New Roman"/>
        </w:rPr>
      </w:pPr>
    </w:p>
    <w:p w14:paraId="5F7B1CA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Приложение 4</w:t>
      </w:r>
    </w:p>
    <w:p w14:paraId="1107D6AB" w14:textId="77777777" w:rsidR="00D72E3E" w:rsidRPr="00D72E3E" w:rsidRDefault="00D72E3E" w:rsidP="00D72E3E">
      <w:pPr>
        <w:jc w:val="both"/>
        <w:rPr>
          <w:rFonts w:ascii="Times New Roman" w:hAnsi="Times New Roman" w:cs="Times New Roman"/>
        </w:rPr>
      </w:pPr>
    </w:p>
    <w:p w14:paraId="74C30BF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ОБЗОР ТИПОВЫХ СИТУАЦИЙ КОНФЛИКТА ИНТЕРЕСОВ</w:t>
      </w:r>
    </w:p>
    <w:p w14:paraId="79AF55F3" w14:textId="77777777" w:rsidR="00D72E3E" w:rsidRPr="00D72E3E" w:rsidRDefault="00D72E3E" w:rsidP="00D72E3E">
      <w:pPr>
        <w:jc w:val="both"/>
        <w:rPr>
          <w:rFonts w:ascii="Times New Roman" w:hAnsi="Times New Roman" w:cs="Times New Roman"/>
        </w:rPr>
      </w:pPr>
    </w:p>
    <w:p w14:paraId="56814D4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397E7C5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Пример: работник банка, принимающий решения о выдаче банковского кредита, принимает такое решение в отношении своего друга или родственника.</w:t>
      </w:r>
    </w:p>
    <w:p w14:paraId="44746CB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Возможные способы урегулирования: отстранение работника от принятия того решения, которое является предметом конфликта интересов.</w:t>
      </w:r>
    </w:p>
    <w:p w14:paraId="417ABBC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1C81EC2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3F4E470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39069DD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4DE349C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23933CD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629248F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210525E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5D8C25B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649102E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2A283A3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644D5C7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06E0317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w:t>
      </w:r>
    </w:p>
    <w:p w14:paraId="61D5A67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5C5F60E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5215FAB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304085D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365C566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0F6AEB6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13D5CDA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0C3F1D1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w:t>
      </w:r>
      <w:r w:rsidRPr="00D72E3E">
        <w:rPr>
          <w:rFonts w:ascii="Times New Roman" w:hAnsi="Times New Roman" w:cs="Times New Roman"/>
        </w:rPr>
        <w:lastRenderedPageBreak/>
        <w:t>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6C4CCA2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14:paraId="58F36A1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0D3907C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5FEC7C4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0E690DA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6F3DB9A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2E080A6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14:paraId="0584811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475A11F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6571430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w:t>
      </w:r>
    </w:p>
    <w:p w14:paraId="4524F96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36817F9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2107EDF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4841D69B" w14:textId="77777777" w:rsidR="00D72E3E" w:rsidRPr="00D72E3E" w:rsidRDefault="00D72E3E" w:rsidP="00D72E3E">
      <w:pPr>
        <w:jc w:val="both"/>
        <w:rPr>
          <w:rFonts w:ascii="Times New Roman" w:hAnsi="Times New Roman" w:cs="Times New Roman"/>
        </w:rPr>
      </w:pPr>
    </w:p>
    <w:p w14:paraId="20D2CE07" w14:textId="77777777" w:rsidR="00D72E3E" w:rsidRPr="00D72E3E" w:rsidRDefault="00D72E3E" w:rsidP="00D72E3E">
      <w:pPr>
        <w:jc w:val="both"/>
        <w:rPr>
          <w:rFonts w:ascii="Times New Roman" w:hAnsi="Times New Roman" w:cs="Times New Roman"/>
        </w:rPr>
      </w:pPr>
    </w:p>
    <w:p w14:paraId="5236B497" w14:textId="77777777" w:rsidR="00D72E3E" w:rsidRPr="00D72E3E" w:rsidRDefault="00D72E3E" w:rsidP="00D72E3E">
      <w:pPr>
        <w:jc w:val="both"/>
        <w:rPr>
          <w:rFonts w:ascii="Times New Roman" w:hAnsi="Times New Roman" w:cs="Times New Roman"/>
        </w:rPr>
      </w:pPr>
    </w:p>
    <w:p w14:paraId="17BADABA" w14:textId="77777777" w:rsidR="00D72E3E" w:rsidRPr="00D72E3E" w:rsidRDefault="00D72E3E" w:rsidP="00D72E3E">
      <w:pPr>
        <w:jc w:val="both"/>
        <w:rPr>
          <w:rFonts w:ascii="Times New Roman" w:hAnsi="Times New Roman" w:cs="Times New Roman"/>
        </w:rPr>
      </w:pPr>
    </w:p>
    <w:p w14:paraId="7665CB30" w14:textId="77777777" w:rsidR="00D72E3E" w:rsidRPr="00D72E3E" w:rsidRDefault="00D72E3E" w:rsidP="00D72E3E">
      <w:pPr>
        <w:jc w:val="both"/>
        <w:rPr>
          <w:rFonts w:ascii="Times New Roman" w:hAnsi="Times New Roman" w:cs="Times New Roman"/>
        </w:rPr>
      </w:pPr>
    </w:p>
    <w:p w14:paraId="3A30E46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Приложение 5</w:t>
      </w:r>
    </w:p>
    <w:p w14:paraId="00B80A56" w14:textId="77777777" w:rsidR="00D72E3E" w:rsidRPr="00D72E3E" w:rsidRDefault="00D72E3E" w:rsidP="00D72E3E">
      <w:pPr>
        <w:jc w:val="both"/>
        <w:rPr>
          <w:rFonts w:ascii="Times New Roman" w:hAnsi="Times New Roman" w:cs="Times New Roman"/>
        </w:rPr>
      </w:pPr>
    </w:p>
    <w:p w14:paraId="2F71257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ТИПОВАЯ ДЕКЛАРАЦИЯ КОНФЛИКТА ИНТЕРЕСОВ</w:t>
      </w:r>
    </w:p>
    <w:p w14:paraId="22B6FDC1" w14:textId="77777777" w:rsidR="00D72E3E" w:rsidRPr="00D72E3E" w:rsidRDefault="00D72E3E" w:rsidP="00D72E3E">
      <w:pPr>
        <w:jc w:val="both"/>
        <w:rPr>
          <w:rFonts w:ascii="Times New Roman" w:hAnsi="Times New Roman" w:cs="Times New Roman"/>
        </w:rPr>
      </w:pPr>
    </w:p>
    <w:p w14:paraId="6131AAF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14:paraId="4977CF3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14:paraId="1455ED5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w:t>
      </w:r>
    </w:p>
    <w:p w14:paraId="3F7EF374" w14:textId="77777777" w:rsidR="00D72E3E" w:rsidRPr="00D72E3E" w:rsidRDefault="00D72E3E" w:rsidP="00D72E3E">
      <w:pPr>
        <w:jc w:val="both"/>
        <w:rPr>
          <w:rFonts w:ascii="Times New Roman" w:hAnsi="Times New Roman" w:cs="Times New Roman"/>
        </w:rPr>
      </w:pPr>
    </w:p>
    <w:p w14:paraId="044E829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Заявление</w:t>
      </w:r>
    </w:p>
    <w:p w14:paraId="52F54980" w14:textId="77777777" w:rsidR="00D72E3E" w:rsidRPr="00D72E3E" w:rsidRDefault="00D72E3E" w:rsidP="00D72E3E">
      <w:pPr>
        <w:jc w:val="both"/>
        <w:rPr>
          <w:rFonts w:ascii="Times New Roman" w:hAnsi="Times New Roman" w:cs="Times New Roman"/>
        </w:rPr>
      </w:pPr>
    </w:p>
    <w:p w14:paraId="2711A17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Перед заполнением настоящей декларации я ознакомился с Кодексом этики и</w:t>
      </w:r>
    </w:p>
    <w:p w14:paraId="6A6D517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служебного  поведения  работников организации, Антикоррупционной политикой,</w:t>
      </w:r>
    </w:p>
    <w:p w14:paraId="7EDC05C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Положением  о  конфликте  интересов  и Положением "Подарки и знаки делового</w:t>
      </w:r>
    </w:p>
    <w:p w14:paraId="59D63CD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гостеприимства".</w:t>
      </w:r>
    </w:p>
    <w:p w14:paraId="0AE90210" w14:textId="77777777" w:rsidR="00D72E3E" w:rsidRPr="00D72E3E" w:rsidRDefault="00D72E3E" w:rsidP="00D72E3E">
      <w:pPr>
        <w:jc w:val="both"/>
        <w:rPr>
          <w:rFonts w:ascii="Times New Roman" w:hAnsi="Times New Roman" w:cs="Times New Roman"/>
        </w:rPr>
      </w:pPr>
    </w:p>
    <w:p w14:paraId="2800E04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___________________</w:t>
      </w:r>
    </w:p>
    <w:p w14:paraId="44A7D92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(подпись работника)</w:t>
      </w:r>
    </w:p>
    <w:p w14:paraId="7643A30F" w14:textId="77777777" w:rsidR="00D72E3E" w:rsidRPr="00D72E3E" w:rsidRDefault="00D72E3E" w:rsidP="00D72E3E">
      <w:pPr>
        <w:jc w:val="both"/>
        <w:rPr>
          <w:rFonts w:ascii="Times New Roman" w:hAnsi="Times New Roman" w:cs="Times New Roman"/>
        </w:rPr>
      </w:pPr>
    </w:p>
    <w:p w14:paraId="1BD35F2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Кому:</w:t>
      </w:r>
    </w:p>
    <w:p w14:paraId="16F51F0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(указывается ФИО и должность непосредственного начальника)</w:t>
      </w:r>
      <w:r w:rsidRPr="00D72E3E">
        <w:rPr>
          <w:rFonts w:ascii="Times New Roman" w:hAnsi="Times New Roman" w:cs="Times New Roman"/>
        </w:rPr>
        <w:tab/>
      </w:r>
    </w:p>
    <w:p w14:paraId="54B3FF3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От кого (ФИО работника, заполнившего Декларацию)</w:t>
      </w:r>
      <w:r w:rsidRPr="00D72E3E">
        <w:rPr>
          <w:rFonts w:ascii="Times New Roman" w:hAnsi="Times New Roman" w:cs="Times New Roman"/>
        </w:rPr>
        <w:tab/>
      </w:r>
    </w:p>
    <w:p w14:paraId="18520F1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Должность:</w:t>
      </w:r>
      <w:r w:rsidRPr="00D72E3E">
        <w:rPr>
          <w:rFonts w:ascii="Times New Roman" w:hAnsi="Times New Roman" w:cs="Times New Roman"/>
        </w:rPr>
        <w:tab/>
      </w:r>
    </w:p>
    <w:p w14:paraId="1F19846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Дата заполнения:</w:t>
      </w:r>
      <w:r w:rsidRPr="00D72E3E">
        <w:rPr>
          <w:rFonts w:ascii="Times New Roman" w:hAnsi="Times New Roman" w:cs="Times New Roman"/>
        </w:rPr>
        <w:tab/>
      </w:r>
    </w:p>
    <w:p w14:paraId="30F8385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Декларация охватывает период времени</w:t>
      </w:r>
      <w:r w:rsidRPr="00D72E3E">
        <w:rPr>
          <w:rFonts w:ascii="Times New Roman" w:hAnsi="Times New Roman" w:cs="Times New Roman"/>
        </w:rPr>
        <w:tab/>
        <w:t>с .......... по ...................</w:t>
      </w:r>
    </w:p>
    <w:p w14:paraId="3D96E0F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 xml:space="preserve"> </w:t>
      </w:r>
    </w:p>
    <w:p w14:paraId="60411867" w14:textId="77777777" w:rsidR="00D72E3E" w:rsidRPr="00D72E3E" w:rsidRDefault="00D72E3E" w:rsidP="00D72E3E">
      <w:pPr>
        <w:jc w:val="both"/>
        <w:rPr>
          <w:rFonts w:ascii="Times New Roman" w:hAnsi="Times New Roman" w:cs="Times New Roman"/>
        </w:rPr>
      </w:pPr>
    </w:p>
    <w:p w14:paraId="3C521BD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14:paraId="350384BD" w14:textId="77777777" w:rsidR="00D72E3E" w:rsidRPr="00D72E3E" w:rsidRDefault="00D72E3E" w:rsidP="00D72E3E">
      <w:pPr>
        <w:jc w:val="both"/>
        <w:rPr>
          <w:rFonts w:ascii="Times New Roman" w:hAnsi="Times New Roman" w:cs="Times New Roman"/>
        </w:rPr>
      </w:pPr>
    </w:p>
    <w:p w14:paraId="63081AE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Раздел 1</w:t>
      </w:r>
    </w:p>
    <w:p w14:paraId="48FC09DF" w14:textId="77777777" w:rsidR="00D72E3E" w:rsidRPr="00D72E3E" w:rsidRDefault="00D72E3E" w:rsidP="00D72E3E">
      <w:pPr>
        <w:jc w:val="both"/>
        <w:rPr>
          <w:rFonts w:ascii="Times New Roman" w:hAnsi="Times New Roman" w:cs="Times New Roman"/>
        </w:rPr>
      </w:pPr>
    </w:p>
    <w:p w14:paraId="08138B9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Внешние интересы или активы</w:t>
      </w:r>
    </w:p>
    <w:p w14:paraId="70DE5EE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1DEB3E8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1.1. В активах организации?</w:t>
      </w:r>
    </w:p>
    <w:p w14:paraId="64CA718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1.2. В другой компании, находящейся в деловых отношениях с организацией (контрагенте, подрядчике, консультанте, клиенте и т.п.)?</w:t>
      </w:r>
    </w:p>
    <w:p w14:paraId="4571E92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14:paraId="3E0AAEA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1.4. В деятельности компании-конкуренте или физическом лице-конкуренте организации?</w:t>
      </w:r>
    </w:p>
    <w:p w14:paraId="3ADBE21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1.5. В компании или организации, выступающей стороной в судебном или арбитражном разбирательстве с организацией?</w:t>
      </w:r>
    </w:p>
    <w:p w14:paraId="207D4B8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14:paraId="01C70BE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14:paraId="4C1F730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3.1. В компании, находящейся в деловых отношениях с организацией?</w:t>
      </w:r>
    </w:p>
    <w:p w14:paraId="6D8DC26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3.2. В компании, которая ищет возможность построить деловые отношения с организацией, или ведет с ней переговоры?</w:t>
      </w:r>
    </w:p>
    <w:p w14:paraId="7267732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3.3. В компании-конкуренте организации?</w:t>
      </w:r>
    </w:p>
    <w:p w14:paraId="05B9B70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3.4. В компании, выступающей или предполагающей выступить стороной в судебном или арбитражном разбирательстве с организацией?</w:t>
      </w:r>
    </w:p>
    <w:p w14:paraId="40B0286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14:paraId="410A66C9" w14:textId="77777777" w:rsidR="00D72E3E" w:rsidRPr="00D72E3E" w:rsidRDefault="00D72E3E" w:rsidP="00D72E3E">
      <w:pPr>
        <w:jc w:val="both"/>
        <w:rPr>
          <w:rFonts w:ascii="Times New Roman" w:hAnsi="Times New Roman" w:cs="Times New Roman"/>
        </w:rPr>
      </w:pPr>
    </w:p>
    <w:p w14:paraId="4715FA6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Личные интересы и честное ведение бизнеса</w:t>
      </w:r>
    </w:p>
    <w:p w14:paraId="3134CD1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14:paraId="51ABB1C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14:paraId="42CF3C3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14:paraId="2346C50E" w14:textId="77777777" w:rsidR="00D72E3E" w:rsidRPr="00D72E3E" w:rsidRDefault="00D72E3E" w:rsidP="00D72E3E">
      <w:pPr>
        <w:jc w:val="both"/>
        <w:rPr>
          <w:rFonts w:ascii="Times New Roman" w:hAnsi="Times New Roman" w:cs="Times New Roman"/>
        </w:rPr>
      </w:pPr>
    </w:p>
    <w:p w14:paraId="6D027C3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Взаимоотношения с государственными служащими</w:t>
      </w:r>
    </w:p>
    <w:p w14:paraId="1363DA1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14:paraId="78B2804A" w14:textId="77777777" w:rsidR="00D72E3E" w:rsidRPr="00D72E3E" w:rsidRDefault="00D72E3E" w:rsidP="00D72E3E">
      <w:pPr>
        <w:jc w:val="both"/>
        <w:rPr>
          <w:rFonts w:ascii="Times New Roman" w:hAnsi="Times New Roman" w:cs="Times New Roman"/>
        </w:rPr>
      </w:pPr>
    </w:p>
    <w:p w14:paraId="72F0923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Инсайдерская информация</w:t>
      </w:r>
    </w:p>
    <w:p w14:paraId="1226213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14:paraId="5BD5481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14:paraId="203AB58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14:paraId="0751DCF9" w14:textId="77777777" w:rsidR="00D72E3E" w:rsidRPr="00D72E3E" w:rsidRDefault="00D72E3E" w:rsidP="00D72E3E">
      <w:pPr>
        <w:jc w:val="both"/>
        <w:rPr>
          <w:rFonts w:ascii="Times New Roman" w:hAnsi="Times New Roman" w:cs="Times New Roman"/>
        </w:rPr>
      </w:pPr>
    </w:p>
    <w:p w14:paraId="6A96FE6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Ресурсы организации</w:t>
      </w:r>
    </w:p>
    <w:p w14:paraId="3DAA3C8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14:paraId="46E1376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w:t>
      </w:r>
      <w:r w:rsidRPr="00D72E3E">
        <w:rPr>
          <w:rFonts w:ascii="Times New Roman" w:hAnsi="Times New Roman" w:cs="Times New Roman"/>
        </w:rPr>
        <w:lastRenderedPageBreak/>
        <w:t>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14:paraId="49181A67" w14:textId="77777777" w:rsidR="00D72E3E" w:rsidRPr="00D72E3E" w:rsidRDefault="00D72E3E" w:rsidP="00D72E3E">
      <w:pPr>
        <w:jc w:val="both"/>
        <w:rPr>
          <w:rFonts w:ascii="Times New Roman" w:hAnsi="Times New Roman" w:cs="Times New Roman"/>
        </w:rPr>
      </w:pPr>
    </w:p>
    <w:p w14:paraId="3CB9B80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Равные права работников</w:t>
      </w:r>
    </w:p>
    <w:p w14:paraId="3BD60A3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14. Работают ли члены Вашей семьи или близкие родственники в организации, в том числе под Вашим прямым руководством?</w:t>
      </w:r>
    </w:p>
    <w:p w14:paraId="1D52846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14:paraId="01ADFB2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14:paraId="0A8990B8" w14:textId="77777777" w:rsidR="00D72E3E" w:rsidRPr="00D72E3E" w:rsidRDefault="00D72E3E" w:rsidP="00D72E3E">
      <w:pPr>
        <w:jc w:val="both"/>
        <w:rPr>
          <w:rFonts w:ascii="Times New Roman" w:hAnsi="Times New Roman" w:cs="Times New Roman"/>
        </w:rPr>
      </w:pPr>
    </w:p>
    <w:p w14:paraId="5A818C2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Подарки и деловое гостеприимство</w:t>
      </w:r>
    </w:p>
    <w:p w14:paraId="36E9C20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17. Нарушали ли Вы требования Положения "Подарки и знаки делового гостеприимства"?</w:t>
      </w:r>
    </w:p>
    <w:p w14:paraId="40C5F869" w14:textId="77777777" w:rsidR="00D72E3E" w:rsidRPr="00D72E3E" w:rsidRDefault="00D72E3E" w:rsidP="00D72E3E">
      <w:pPr>
        <w:jc w:val="both"/>
        <w:rPr>
          <w:rFonts w:ascii="Times New Roman" w:hAnsi="Times New Roman" w:cs="Times New Roman"/>
        </w:rPr>
      </w:pPr>
    </w:p>
    <w:p w14:paraId="05D7BAE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Другие вопросы</w:t>
      </w:r>
    </w:p>
    <w:p w14:paraId="4028D7F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79F258ED" w14:textId="77777777" w:rsidR="00D72E3E" w:rsidRPr="00D72E3E" w:rsidRDefault="00D72E3E" w:rsidP="00D72E3E">
      <w:pPr>
        <w:jc w:val="both"/>
        <w:rPr>
          <w:rFonts w:ascii="Times New Roman" w:hAnsi="Times New Roman" w:cs="Times New Roman"/>
        </w:rPr>
      </w:pPr>
    </w:p>
    <w:p w14:paraId="614A646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7DFA70E5" w14:textId="77777777" w:rsidR="00D72E3E" w:rsidRPr="00D72E3E" w:rsidRDefault="00D72E3E" w:rsidP="00D72E3E">
      <w:pPr>
        <w:jc w:val="both"/>
        <w:rPr>
          <w:rFonts w:ascii="Times New Roman" w:hAnsi="Times New Roman" w:cs="Times New Roman"/>
        </w:rPr>
      </w:pPr>
    </w:p>
    <w:p w14:paraId="0BCA0B3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Раздел 2</w:t>
      </w:r>
    </w:p>
    <w:p w14:paraId="611CE092" w14:textId="77777777" w:rsidR="00D72E3E" w:rsidRPr="00D72E3E" w:rsidRDefault="00D72E3E" w:rsidP="00D72E3E">
      <w:pPr>
        <w:jc w:val="both"/>
        <w:rPr>
          <w:rFonts w:ascii="Times New Roman" w:hAnsi="Times New Roman" w:cs="Times New Roman"/>
        </w:rPr>
      </w:pPr>
    </w:p>
    <w:p w14:paraId="2BE0259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Декларация о доходах</w:t>
      </w:r>
    </w:p>
    <w:p w14:paraId="510F08E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19. Какие доходы получили Вы и члены Вашей семьи по месту основной работы за отчетный период?</w:t>
      </w:r>
    </w:p>
    <w:p w14:paraId="48D5EAE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20. Какие доходы получили Вы и члены Вашей семьи не по месту основной работы за отчетный период?</w:t>
      </w:r>
    </w:p>
    <w:p w14:paraId="51A156FD" w14:textId="77777777" w:rsidR="00D72E3E" w:rsidRPr="00D72E3E" w:rsidRDefault="00D72E3E" w:rsidP="00D72E3E">
      <w:pPr>
        <w:jc w:val="both"/>
        <w:rPr>
          <w:rFonts w:ascii="Times New Roman" w:hAnsi="Times New Roman" w:cs="Times New Roman"/>
        </w:rPr>
      </w:pPr>
    </w:p>
    <w:p w14:paraId="3593152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Заявление</w:t>
      </w:r>
    </w:p>
    <w:p w14:paraId="669F72ED" w14:textId="77777777" w:rsidR="00D72E3E" w:rsidRPr="00D72E3E" w:rsidRDefault="00D72E3E" w:rsidP="00D72E3E">
      <w:pPr>
        <w:jc w:val="both"/>
        <w:rPr>
          <w:rFonts w:ascii="Times New Roman" w:hAnsi="Times New Roman" w:cs="Times New Roman"/>
        </w:rPr>
      </w:pPr>
    </w:p>
    <w:p w14:paraId="0E08CE4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Настоящим  подтверждаю,  что  я   прочитал   и   понял   все  вышеуказанные</w:t>
      </w:r>
    </w:p>
    <w:p w14:paraId="02DF68D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вопросы,  а  мои  ответы и любая пояснительная информация являются полными,</w:t>
      </w:r>
    </w:p>
    <w:p w14:paraId="4FC6E10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правдивыми и правильными.</w:t>
      </w:r>
    </w:p>
    <w:p w14:paraId="1BB34487" w14:textId="77777777" w:rsidR="00D72E3E" w:rsidRPr="00D72E3E" w:rsidRDefault="00D72E3E" w:rsidP="00D72E3E">
      <w:pPr>
        <w:jc w:val="both"/>
        <w:rPr>
          <w:rFonts w:ascii="Times New Roman" w:hAnsi="Times New Roman" w:cs="Times New Roman"/>
        </w:rPr>
      </w:pPr>
    </w:p>
    <w:p w14:paraId="4758B30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Подпись: __________________                     ФИО: ______________________</w:t>
      </w:r>
    </w:p>
    <w:p w14:paraId="30D7FD8A" w14:textId="77777777" w:rsidR="00D72E3E" w:rsidRPr="00D72E3E" w:rsidRDefault="00D72E3E" w:rsidP="00D72E3E">
      <w:pPr>
        <w:jc w:val="both"/>
        <w:rPr>
          <w:rFonts w:ascii="Times New Roman" w:hAnsi="Times New Roman" w:cs="Times New Roman"/>
        </w:rPr>
      </w:pPr>
    </w:p>
    <w:p w14:paraId="6926583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Раздел 3</w:t>
      </w:r>
    </w:p>
    <w:p w14:paraId="7F143CCE" w14:textId="77777777" w:rsidR="00D72E3E" w:rsidRPr="00D72E3E" w:rsidRDefault="00D72E3E" w:rsidP="00D72E3E">
      <w:pPr>
        <w:jc w:val="both"/>
        <w:rPr>
          <w:rFonts w:ascii="Times New Roman" w:hAnsi="Times New Roman" w:cs="Times New Roman"/>
        </w:rPr>
      </w:pPr>
    </w:p>
    <w:p w14:paraId="466D957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Достоверность и полнота изложенной в Декларации информации мною проверена:</w:t>
      </w:r>
    </w:p>
    <w:p w14:paraId="750B959F" w14:textId="77777777" w:rsidR="00D72E3E" w:rsidRPr="00D72E3E" w:rsidRDefault="00D72E3E" w:rsidP="00D72E3E">
      <w:pPr>
        <w:jc w:val="both"/>
        <w:rPr>
          <w:rFonts w:ascii="Times New Roman" w:hAnsi="Times New Roman" w:cs="Times New Roman"/>
        </w:rPr>
      </w:pPr>
    </w:p>
    <w:p w14:paraId="5877F91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__________________________________</w:t>
      </w:r>
    </w:p>
    <w:p w14:paraId="0D9B927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(Ф.И.О., подпись)</w:t>
      </w:r>
    </w:p>
    <w:p w14:paraId="244DBD8A" w14:textId="77777777" w:rsidR="00D72E3E" w:rsidRPr="00D72E3E" w:rsidRDefault="00D72E3E" w:rsidP="00D72E3E">
      <w:pPr>
        <w:jc w:val="both"/>
        <w:rPr>
          <w:rFonts w:ascii="Times New Roman" w:hAnsi="Times New Roman" w:cs="Times New Roman"/>
        </w:rPr>
      </w:pPr>
    </w:p>
    <w:p w14:paraId="556D0B5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 участием (при необходимости):</w:t>
      </w:r>
    </w:p>
    <w:p w14:paraId="5359930D" w14:textId="77777777" w:rsidR="00D72E3E" w:rsidRPr="00D72E3E" w:rsidRDefault="00D72E3E" w:rsidP="00D72E3E">
      <w:pPr>
        <w:jc w:val="both"/>
        <w:rPr>
          <w:rFonts w:ascii="Times New Roman" w:hAnsi="Times New Roman" w:cs="Times New Roman"/>
        </w:rPr>
      </w:pPr>
    </w:p>
    <w:p w14:paraId="2E6B304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Представитель руководителя организации</w:t>
      </w:r>
    </w:p>
    <w:p w14:paraId="612772A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_____________________________________________</w:t>
      </w:r>
    </w:p>
    <w:p w14:paraId="416725B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(Ф.И.О., подпись)</w:t>
      </w:r>
    </w:p>
    <w:p w14:paraId="2D1FF47E" w14:textId="77777777" w:rsidR="00D72E3E" w:rsidRPr="00D72E3E" w:rsidRDefault="00D72E3E" w:rsidP="00D72E3E">
      <w:pPr>
        <w:jc w:val="both"/>
        <w:rPr>
          <w:rFonts w:ascii="Times New Roman" w:hAnsi="Times New Roman" w:cs="Times New Roman"/>
        </w:rPr>
      </w:pPr>
    </w:p>
    <w:p w14:paraId="3DF3530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Представитель Департамента внутреннего аудита</w:t>
      </w:r>
    </w:p>
    <w:p w14:paraId="3AC4F16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_____________________________________________</w:t>
      </w:r>
    </w:p>
    <w:p w14:paraId="306F0A8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(Ф.И.О., подпись)</w:t>
      </w:r>
    </w:p>
    <w:p w14:paraId="2EF31F9A" w14:textId="77777777" w:rsidR="00D72E3E" w:rsidRPr="00D72E3E" w:rsidRDefault="00D72E3E" w:rsidP="00D72E3E">
      <w:pPr>
        <w:jc w:val="both"/>
        <w:rPr>
          <w:rFonts w:ascii="Times New Roman" w:hAnsi="Times New Roman" w:cs="Times New Roman"/>
        </w:rPr>
      </w:pPr>
    </w:p>
    <w:p w14:paraId="401032E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Представитель службы безопасности</w:t>
      </w:r>
    </w:p>
    <w:p w14:paraId="487CDD1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_____________________________________________</w:t>
      </w:r>
    </w:p>
    <w:p w14:paraId="7939D4A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(Ф.И.О., подпись)</w:t>
      </w:r>
    </w:p>
    <w:p w14:paraId="3A9EFD34" w14:textId="77777777" w:rsidR="00D72E3E" w:rsidRPr="00D72E3E" w:rsidRDefault="00D72E3E" w:rsidP="00D72E3E">
      <w:pPr>
        <w:jc w:val="both"/>
        <w:rPr>
          <w:rFonts w:ascii="Times New Roman" w:hAnsi="Times New Roman" w:cs="Times New Roman"/>
        </w:rPr>
      </w:pPr>
    </w:p>
    <w:p w14:paraId="0064902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Представитель юридической службы</w:t>
      </w:r>
    </w:p>
    <w:p w14:paraId="2CFA0C7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_____________________________________________</w:t>
      </w:r>
    </w:p>
    <w:p w14:paraId="0FBD203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(Ф.И.О., подпись)</w:t>
      </w:r>
    </w:p>
    <w:p w14:paraId="65892D20" w14:textId="77777777" w:rsidR="00D72E3E" w:rsidRPr="00D72E3E" w:rsidRDefault="00D72E3E" w:rsidP="00D72E3E">
      <w:pPr>
        <w:jc w:val="both"/>
        <w:rPr>
          <w:rFonts w:ascii="Times New Roman" w:hAnsi="Times New Roman" w:cs="Times New Roman"/>
        </w:rPr>
      </w:pPr>
    </w:p>
    <w:p w14:paraId="5A95145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Представитель кадровой службы</w:t>
      </w:r>
    </w:p>
    <w:p w14:paraId="243A472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_____________________________________________</w:t>
      </w:r>
    </w:p>
    <w:p w14:paraId="6AC7FB6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(Ф.И.О., подпись)</w:t>
      </w:r>
    </w:p>
    <w:p w14:paraId="1503A723" w14:textId="77777777" w:rsidR="00D72E3E" w:rsidRPr="00D72E3E" w:rsidRDefault="00D72E3E" w:rsidP="00D72E3E">
      <w:pPr>
        <w:jc w:val="both"/>
        <w:rPr>
          <w:rFonts w:ascii="Times New Roman" w:hAnsi="Times New Roman" w:cs="Times New Roman"/>
        </w:rPr>
      </w:pPr>
    </w:p>
    <w:p w14:paraId="482F969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Решение непосредственного начальника по декларации</w:t>
      </w:r>
    </w:p>
    <w:p w14:paraId="64B13DD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(подтвердить подписью):</w:t>
      </w:r>
    </w:p>
    <w:p w14:paraId="7E9EBEF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w:t>
      </w:r>
    </w:p>
    <w:p w14:paraId="2B1103B7" w14:textId="77777777" w:rsidR="00D72E3E" w:rsidRPr="00D72E3E" w:rsidRDefault="00D72E3E" w:rsidP="00D72E3E">
      <w:pPr>
        <w:jc w:val="both"/>
        <w:rPr>
          <w:rFonts w:ascii="Times New Roman" w:hAnsi="Times New Roman" w:cs="Times New Roman"/>
        </w:rPr>
      </w:pPr>
    </w:p>
    <w:p w14:paraId="46C8523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Конфликт интересов не был обнаружен</w:t>
      </w:r>
      <w:r w:rsidRPr="00D72E3E">
        <w:rPr>
          <w:rFonts w:ascii="Times New Roman" w:hAnsi="Times New Roman" w:cs="Times New Roman"/>
        </w:rPr>
        <w:tab/>
      </w:r>
    </w:p>
    <w:p w14:paraId="0E07779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r w:rsidRPr="00D72E3E">
        <w:rPr>
          <w:rFonts w:ascii="Times New Roman" w:hAnsi="Times New Roman" w:cs="Times New Roman"/>
        </w:rPr>
        <w:tab/>
      </w:r>
    </w:p>
    <w:p w14:paraId="4F84247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Я ограничил работнику доступ к информации организации, которая может иметь отношение к его личным частным интересам работника</w:t>
      </w:r>
    </w:p>
    <w:p w14:paraId="1B76C03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[указать, какой информации]</w:t>
      </w:r>
      <w:r w:rsidRPr="00D72E3E">
        <w:rPr>
          <w:rFonts w:ascii="Times New Roman" w:hAnsi="Times New Roman" w:cs="Times New Roman"/>
        </w:rPr>
        <w:tab/>
      </w:r>
    </w:p>
    <w:p w14:paraId="35B7FA0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14:paraId="6DFFE3C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[указать, от каких вопросов]</w:t>
      </w:r>
      <w:r w:rsidRPr="00D72E3E">
        <w:rPr>
          <w:rFonts w:ascii="Times New Roman" w:hAnsi="Times New Roman" w:cs="Times New Roman"/>
        </w:rPr>
        <w:tab/>
      </w:r>
    </w:p>
    <w:p w14:paraId="0CD1AE6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Я пересмотрел круг обязанностей и трудовых функций работника</w:t>
      </w:r>
    </w:p>
    <w:p w14:paraId="631C2A9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[указать, каких обязанностей]</w:t>
      </w:r>
      <w:r w:rsidRPr="00D72E3E">
        <w:rPr>
          <w:rFonts w:ascii="Times New Roman" w:hAnsi="Times New Roman" w:cs="Times New Roman"/>
        </w:rPr>
        <w:tab/>
      </w:r>
    </w:p>
    <w:p w14:paraId="4A9AAAC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r w:rsidRPr="00D72E3E">
        <w:rPr>
          <w:rFonts w:ascii="Times New Roman" w:hAnsi="Times New Roman" w:cs="Times New Roman"/>
        </w:rPr>
        <w:tab/>
      </w:r>
    </w:p>
    <w:p w14:paraId="2A96C93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Я перевел работника на должность, предусматривающую выполнение служебных обязанностей, не связанных с конфликтом интересов</w:t>
      </w:r>
      <w:r w:rsidRPr="00D72E3E">
        <w:rPr>
          <w:rFonts w:ascii="Times New Roman" w:hAnsi="Times New Roman" w:cs="Times New Roman"/>
        </w:rPr>
        <w:tab/>
      </w:r>
    </w:p>
    <w:p w14:paraId="75B342C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r w:rsidRPr="00D72E3E">
        <w:rPr>
          <w:rFonts w:ascii="Times New Roman" w:hAnsi="Times New Roman" w:cs="Times New Roman"/>
        </w:rPr>
        <w:tab/>
      </w:r>
    </w:p>
    <w:p w14:paraId="79151A9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r w:rsidRPr="00D72E3E">
        <w:rPr>
          <w:rFonts w:ascii="Times New Roman" w:hAnsi="Times New Roman" w:cs="Times New Roman"/>
        </w:rPr>
        <w:tab/>
      </w:r>
    </w:p>
    <w:p w14:paraId="39AAE8E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w:t>
      </w:r>
    </w:p>
    <w:p w14:paraId="6CB5C719" w14:textId="77777777" w:rsidR="00D72E3E" w:rsidRPr="00D72E3E" w:rsidRDefault="00D72E3E" w:rsidP="00D72E3E">
      <w:pPr>
        <w:jc w:val="both"/>
        <w:rPr>
          <w:rFonts w:ascii="Times New Roman" w:hAnsi="Times New Roman" w:cs="Times New Roman"/>
        </w:rPr>
      </w:pPr>
    </w:p>
    <w:p w14:paraId="14A3FA7A" w14:textId="77777777" w:rsidR="00D72E3E" w:rsidRPr="00D72E3E" w:rsidRDefault="00D72E3E" w:rsidP="00D72E3E">
      <w:pPr>
        <w:jc w:val="both"/>
        <w:rPr>
          <w:rFonts w:ascii="Times New Roman" w:hAnsi="Times New Roman" w:cs="Times New Roman"/>
        </w:rPr>
      </w:pPr>
    </w:p>
    <w:p w14:paraId="71CCDF7A" w14:textId="77777777" w:rsidR="00D72E3E" w:rsidRPr="00D72E3E" w:rsidRDefault="00D72E3E" w:rsidP="00D72E3E">
      <w:pPr>
        <w:jc w:val="both"/>
        <w:rPr>
          <w:rFonts w:ascii="Times New Roman" w:hAnsi="Times New Roman" w:cs="Times New Roman"/>
        </w:rPr>
      </w:pPr>
    </w:p>
    <w:p w14:paraId="5BA63E42" w14:textId="77777777" w:rsidR="00D72E3E" w:rsidRPr="00D72E3E" w:rsidRDefault="00D72E3E" w:rsidP="00D72E3E">
      <w:pPr>
        <w:jc w:val="both"/>
        <w:rPr>
          <w:rFonts w:ascii="Times New Roman" w:hAnsi="Times New Roman" w:cs="Times New Roman"/>
        </w:rPr>
      </w:pPr>
    </w:p>
    <w:p w14:paraId="13AF5C65" w14:textId="77777777" w:rsidR="00D72E3E" w:rsidRPr="00D72E3E" w:rsidRDefault="00D72E3E" w:rsidP="00D72E3E">
      <w:pPr>
        <w:jc w:val="both"/>
        <w:rPr>
          <w:rFonts w:ascii="Times New Roman" w:hAnsi="Times New Roman" w:cs="Times New Roman"/>
        </w:rPr>
      </w:pPr>
    </w:p>
    <w:p w14:paraId="4978502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Приложение 6</w:t>
      </w:r>
    </w:p>
    <w:p w14:paraId="27A8C51C" w14:textId="77777777" w:rsidR="00D72E3E" w:rsidRPr="00D72E3E" w:rsidRDefault="00D72E3E" w:rsidP="00D72E3E">
      <w:pPr>
        <w:jc w:val="both"/>
        <w:rPr>
          <w:rFonts w:ascii="Times New Roman" w:hAnsi="Times New Roman" w:cs="Times New Roman"/>
        </w:rPr>
      </w:pPr>
    </w:p>
    <w:p w14:paraId="109E993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АНТИКОРРУПЦИОННАЯ ХАРТИЯ РОССИЙСКОГО БИЗНЕСА</w:t>
      </w:r>
    </w:p>
    <w:p w14:paraId="2F67B45C" w14:textId="77777777" w:rsidR="00D72E3E" w:rsidRPr="00D72E3E" w:rsidRDefault="00D72E3E" w:rsidP="00D72E3E">
      <w:pPr>
        <w:jc w:val="both"/>
        <w:rPr>
          <w:rFonts w:ascii="Times New Roman" w:hAnsi="Times New Roman" w:cs="Times New Roman"/>
        </w:rPr>
      </w:pPr>
    </w:p>
    <w:p w14:paraId="387EF2C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14:paraId="7935AA5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14:paraId="1AD3CB5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14:paraId="4A2C308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14:paraId="1C4F85A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Мы едины в понимании того, что коррупция,</w:t>
      </w:r>
    </w:p>
    <w:p w14:paraId="31C7889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14:paraId="4ECF439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лишает общество необходимых ресурсов развития, выводя из легального оборота значительную часть национального богатства;</w:t>
      </w:r>
    </w:p>
    <w:p w14:paraId="00620AE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14:paraId="4C48CEC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создает условия для распространения других форм преступности, включая отмывание денежных средств, добытых преступным путем;</w:t>
      </w:r>
    </w:p>
    <w:p w14:paraId="20309A9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14:paraId="03A8020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14:paraId="5F629896" w14:textId="77777777" w:rsidR="00D72E3E" w:rsidRPr="00D72E3E" w:rsidRDefault="00D72E3E" w:rsidP="00D72E3E">
      <w:pPr>
        <w:jc w:val="both"/>
        <w:rPr>
          <w:rFonts w:ascii="Times New Roman" w:hAnsi="Times New Roman" w:cs="Times New Roman"/>
        </w:rPr>
      </w:pPr>
    </w:p>
    <w:p w14:paraId="6484AEB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Управление в компаниях на основе антикоррупционных программ.</w:t>
      </w:r>
    </w:p>
    <w:p w14:paraId="512FCF3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14:paraId="322C586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14:paraId="6A492E5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14:paraId="1483397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14:paraId="094041C2" w14:textId="77777777" w:rsidR="00D72E3E" w:rsidRPr="00D72E3E" w:rsidRDefault="00D72E3E" w:rsidP="00D72E3E">
      <w:pPr>
        <w:jc w:val="both"/>
        <w:rPr>
          <w:rFonts w:ascii="Times New Roman" w:hAnsi="Times New Roman" w:cs="Times New Roman"/>
        </w:rPr>
      </w:pPr>
    </w:p>
    <w:p w14:paraId="0127537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Мониторинг и оценка реализации антикоррупционных программ.</w:t>
      </w:r>
    </w:p>
    <w:p w14:paraId="5CB8F71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14:paraId="3EEBC31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14:paraId="75A7FBD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14:paraId="4875EABB" w14:textId="77777777" w:rsidR="00D72E3E" w:rsidRPr="00D72E3E" w:rsidRDefault="00D72E3E" w:rsidP="00D72E3E">
      <w:pPr>
        <w:jc w:val="both"/>
        <w:rPr>
          <w:rFonts w:ascii="Times New Roman" w:hAnsi="Times New Roman" w:cs="Times New Roman"/>
        </w:rPr>
      </w:pPr>
    </w:p>
    <w:p w14:paraId="6EBAF09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Эффективный финансовый контроль.</w:t>
      </w:r>
    </w:p>
    <w:p w14:paraId="14AD60F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14:paraId="5A6EE5A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14:paraId="6B6E5C9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создания неофициальной (двойной) отчетности;</w:t>
      </w:r>
    </w:p>
    <w:p w14:paraId="03E3DE6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проведения неучтенных или неправильно учтенных операций;</w:t>
      </w:r>
    </w:p>
    <w:p w14:paraId="57D820D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ведения учета несуществующих расходов;</w:t>
      </w:r>
    </w:p>
    <w:p w14:paraId="1971730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отражения обязательств, объект которых неправильно идентифицирован;</w:t>
      </w:r>
    </w:p>
    <w:p w14:paraId="3056F55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намеренного уничтожения бухгалтерской и иной документации ранее сроков, предусмотренных законодательством.</w:t>
      </w:r>
    </w:p>
    <w:p w14:paraId="130DDE20" w14:textId="77777777" w:rsidR="00D72E3E" w:rsidRPr="00D72E3E" w:rsidRDefault="00D72E3E" w:rsidP="00D72E3E">
      <w:pPr>
        <w:jc w:val="both"/>
        <w:rPr>
          <w:rFonts w:ascii="Times New Roman" w:hAnsi="Times New Roman" w:cs="Times New Roman"/>
        </w:rPr>
      </w:pPr>
    </w:p>
    <w:p w14:paraId="160F1FD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4. Обучение кадров и контроль за персоналом.</w:t>
      </w:r>
    </w:p>
    <w:p w14:paraId="5D45F12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14:paraId="5F41EBF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14:paraId="7F0556E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Результаты реализации антикоррупционных программ учитываются в кадровой политике компании.</w:t>
      </w:r>
    </w:p>
    <w:p w14:paraId="0AE42B19" w14:textId="77777777" w:rsidR="00D72E3E" w:rsidRPr="00D72E3E" w:rsidRDefault="00D72E3E" w:rsidP="00D72E3E">
      <w:pPr>
        <w:jc w:val="both"/>
        <w:rPr>
          <w:rFonts w:ascii="Times New Roman" w:hAnsi="Times New Roman" w:cs="Times New Roman"/>
        </w:rPr>
      </w:pPr>
    </w:p>
    <w:p w14:paraId="6E561AB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5. Коллективные усилия и публичность антикоррупционных мер.</w:t>
      </w:r>
    </w:p>
    <w:p w14:paraId="784B1CD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14:paraId="749E5FC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14:paraId="7ACE843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14:paraId="5FB2B068" w14:textId="77777777" w:rsidR="00D72E3E" w:rsidRPr="00D72E3E" w:rsidRDefault="00D72E3E" w:rsidP="00D72E3E">
      <w:pPr>
        <w:jc w:val="both"/>
        <w:rPr>
          <w:rFonts w:ascii="Times New Roman" w:hAnsi="Times New Roman" w:cs="Times New Roman"/>
        </w:rPr>
      </w:pPr>
    </w:p>
    <w:p w14:paraId="652666D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6. Отказ от незаконного получения преимуществ.</w:t>
      </w:r>
    </w:p>
    <w:p w14:paraId="0D431C0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Компании осуществляют ответственную политику по реализации своих интересов с целью укрепления позиций на рынке.</w:t>
      </w:r>
    </w:p>
    <w:p w14:paraId="6296B93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14:paraId="4B4C652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14:paraId="4CD21BE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14:paraId="33865639" w14:textId="77777777" w:rsidR="00D72E3E" w:rsidRPr="00D72E3E" w:rsidRDefault="00D72E3E" w:rsidP="00D72E3E">
      <w:pPr>
        <w:jc w:val="both"/>
        <w:rPr>
          <w:rFonts w:ascii="Times New Roman" w:hAnsi="Times New Roman" w:cs="Times New Roman"/>
        </w:rPr>
      </w:pPr>
    </w:p>
    <w:p w14:paraId="43A69D9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7. Взаимоотношения с партнерами и контрагентами с учетом принципов антикоррупционной политики.</w:t>
      </w:r>
    </w:p>
    <w:p w14:paraId="69F8EF1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14:paraId="0DF83C0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14:paraId="07231AF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14:paraId="68CDD0A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14:paraId="3ACA00C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борьбе с коррупцией и недопущения неправомерного вмешательства в деятельность органов государственной власти.</w:t>
      </w:r>
    </w:p>
    <w:p w14:paraId="728D1DB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Важными элементами сотрудничества, в частности, являются:</w:t>
      </w:r>
    </w:p>
    <w:p w14:paraId="2ABA21F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публичное продвижение и защита принципа выгодности и успешности бизнеса, действующего в рамках правового поля;</w:t>
      </w:r>
    </w:p>
    <w:p w14:paraId="41B5DFF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активное освещение деятельности компаний и предпринимателей, использующих антикоррупционные практики;</w:t>
      </w:r>
    </w:p>
    <w:p w14:paraId="795DDB6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всемерное содействие и распространение позитивного опыта противостояния предпринимателей попыткам коррупционного давления.</w:t>
      </w:r>
    </w:p>
    <w:p w14:paraId="20B6BBA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14:paraId="1D491F2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14:paraId="193BF056" w14:textId="77777777" w:rsidR="00D72E3E" w:rsidRPr="00D72E3E" w:rsidRDefault="00D72E3E" w:rsidP="00D72E3E">
      <w:pPr>
        <w:jc w:val="both"/>
        <w:rPr>
          <w:rFonts w:ascii="Times New Roman" w:hAnsi="Times New Roman" w:cs="Times New Roman"/>
        </w:rPr>
      </w:pPr>
    </w:p>
    <w:p w14:paraId="2B7FC15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8. Содействие осуществлению правосудия и соблюдению законности.</w:t>
      </w:r>
    </w:p>
    <w:p w14:paraId="5F285BD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14:paraId="2A57A33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14:paraId="7F1D4E9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14:paraId="225D005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14:paraId="64E33C2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приобретению, владению или использованию имущества, если известно, что такое имущество представляет собой доходы от преступлений;</w:t>
      </w:r>
    </w:p>
    <w:p w14:paraId="7C87C4F6"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14:paraId="7F9C09E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w:t>
      </w:r>
      <w:r w:rsidRPr="00D72E3E">
        <w:rPr>
          <w:rFonts w:ascii="Times New Roman" w:hAnsi="Times New Roman" w:cs="Times New Roman"/>
        </w:rPr>
        <w:lastRenderedPageBreak/>
        <w:t>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14:paraId="2035ACFB" w14:textId="77777777" w:rsidR="00D72E3E" w:rsidRPr="00D72E3E" w:rsidRDefault="00D72E3E" w:rsidP="00D72E3E">
      <w:pPr>
        <w:jc w:val="both"/>
        <w:rPr>
          <w:rFonts w:ascii="Times New Roman" w:hAnsi="Times New Roman" w:cs="Times New Roman"/>
        </w:rPr>
      </w:pPr>
    </w:p>
    <w:p w14:paraId="4639D19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9. Противодействие подкупу иностранных публичных должностных лиц и должностных лиц публичных международных организаций.</w:t>
      </w:r>
    </w:p>
    <w:p w14:paraId="332AF88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14:paraId="128D4F5A" w14:textId="77777777" w:rsidR="00D72E3E" w:rsidRPr="00D72E3E" w:rsidRDefault="00D72E3E" w:rsidP="00D72E3E">
      <w:pPr>
        <w:jc w:val="both"/>
        <w:rPr>
          <w:rFonts w:ascii="Times New Roman" w:hAnsi="Times New Roman" w:cs="Times New Roman"/>
        </w:rPr>
      </w:pPr>
    </w:p>
    <w:p w14:paraId="5229F04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Заключительные положения.</w:t>
      </w:r>
    </w:p>
    <w:p w14:paraId="2DF3EA0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14:paraId="0165C94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14:paraId="38E7DEF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14:paraId="3260B33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14:paraId="42C75CD5" w14:textId="77777777" w:rsidR="00D72E3E" w:rsidRPr="00D72E3E" w:rsidRDefault="00D72E3E" w:rsidP="00D72E3E">
      <w:pPr>
        <w:jc w:val="both"/>
        <w:rPr>
          <w:rFonts w:ascii="Times New Roman" w:hAnsi="Times New Roman" w:cs="Times New Roman"/>
        </w:rPr>
      </w:pPr>
    </w:p>
    <w:p w14:paraId="75411EC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От                От                  От           От Общероссийской</w:t>
      </w:r>
    </w:p>
    <w:p w14:paraId="5E46E2D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Торгово-      Российского союза    Общероссийской        общественной</w:t>
      </w:r>
    </w:p>
    <w:p w14:paraId="6078C8B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промышленной    промышленников и      Общественной      организации малого</w:t>
      </w:r>
    </w:p>
    <w:p w14:paraId="14B9DFD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палаты       предпринимателей       организации          и среднего</w:t>
      </w:r>
    </w:p>
    <w:p w14:paraId="39CC10A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Российской                             "Деловая        предпринимательства</w:t>
      </w:r>
    </w:p>
    <w:p w14:paraId="64A75AD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Федерации                               Россия"          "ОПОРА РОССИИ"</w:t>
      </w:r>
    </w:p>
    <w:p w14:paraId="0355B0B9" w14:textId="77777777" w:rsidR="00D72E3E" w:rsidRPr="00D72E3E" w:rsidRDefault="00D72E3E" w:rsidP="00D72E3E">
      <w:pPr>
        <w:jc w:val="both"/>
        <w:rPr>
          <w:rFonts w:ascii="Times New Roman" w:hAnsi="Times New Roman" w:cs="Times New Roman"/>
        </w:rPr>
      </w:pPr>
    </w:p>
    <w:p w14:paraId="096953E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 С.Н.КАТЫРИН        А.Н.ШОХИН         А.С.ГАЛУШКА           С.Р.БОРИСОВ</w:t>
      </w:r>
    </w:p>
    <w:p w14:paraId="28C52661" w14:textId="77777777" w:rsidR="00D72E3E" w:rsidRPr="00D72E3E" w:rsidRDefault="00D72E3E" w:rsidP="00D72E3E">
      <w:pPr>
        <w:jc w:val="both"/>
        <w:rPr>
          <w:rFonts w:ascii="Times New Roman" w:hAnsi="Times New Roman" w:cs="Times New Roman"/>
        </w:rPr>
      </w:pPr>
    </w:p>
    <w:p w14:paraId="2E5E201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Положение</w:t>
      </w:r>
    </w:p>
    <w:p w14:paraId="6C011B4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об условиях и порядке реализации положений</w:t>
      </w:r>
    </w:p>
    <w:p w14:paraId="0180F46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Антикоррупционной хартии российского бизнеса</w:t>
      </w:r>
    </w:p>
    <w:p w14:paraId="4B2CB31D"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(Дорожная карта Хартии)</w:t>
      </w:r>
    </w:p>
    <w:p w14:paraId="0CE03303" w14:textId="77777777" w:rsidR="00D72E3E" w:rsidRPr="00D72E3E" w:rsidRDefault="00D72E3E" w:rsidP="00D72E3E">
      <w:pPr>
        <w:jc w:val="both"/>
        <w:rPr>
          <w:rFonts w:ascii="Times New Roman" w:hAnsi="Times New Roman" w:cs="Times New Roman"/>
        </w:rPr>
      </w:pPr>
    </w:p>
    <w:p w14:paraId="1011A00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14:paraId="0F341CC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14:paraId="5D40028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14:paraId="7BAD32B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Индивидуальные предприниматели, присоединяясь к Хартии, применяют только те положения, которые могут быть отнесены к их деятельности.</w:t>
      </w:r>
    </w:p>
    <w:p w14:paraId="3E80134A"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 случае присоединения к Хартии предпринимательского объединения, оно принимает все меры к реализации положений Хартии своими членами.</w:t>
      </w:r>
    </w:p>
    <w:p w14:paraId="5270D25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14:paraId="4D41AF3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14:paraId="6BEAB9F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14:paraId="26EE6B9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По инициативе организации - инициатора принятия Хартии по решению Комитета в его состав могут быть включены иные лица.</w:t>
      </w:r>
    </w:p>
    <w:p w14:paraId="23A3492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Комитет принимает все решения по вопросам своего ведения на основе консенсуса.</w:t>
      </w:r>
    </w:p>
    <w:p w14:paraId="4A3AB603"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14:paraId="49655E3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14:paraId="50DB541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14:paraId="0936E65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Организация, ведущая сводный реестр участников Хартии, обеспечивает организацию проведения заседаний Комитета.</w:t>
      </w:r>
    </w:p>
    <w:p w14:paraId="1A2EFFC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lastRenderedPageBreak/>
        <w:t>4. Комитет:</w:t>
      </w:r>
    </w:p>
    <w:p w14:paraId="1817584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вырабатывает рекомендации в целях обеспечения организационных и методологических основ реализации Хартии;</w:t>
      </w:r>
    </w:p>
    <w:p w14:paraId="52A24D3F"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14:paraId="377A3F3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14:paraId="67D8900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14:paraId="7A193A7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рассматривает и обобщает информацию о ходе внедрения Хартии, готовит предложения по дополнению Хартии;</w:t>
      </w:r>
    </w:p>
    <w:p w14:paraId="34E5121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14:paraId="52F2F56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принимает Положение о ведении сводного Реестра участников Хартии и осуществляет контроль за его ведением;</w:t>
      </w:r>
    </w:p>
    <w:p w14:paraId="4DBD91D0"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по представлению организаций - инициаторов принятия Хартии принимает решения о выдаче свидетельств об общественном подтверждении;</w:t>
      </w:r>
    </w:p>
    <w:p w14:paraId="7C8FBC24"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14:paraId="31319A47"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14:paraId="56F87088"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5. Рассмотрение споров, связанных с нарушением положений настоящей Хартии, осуществляют:</w:t>
      </w:r>
    </w:p>
    <w:p w14:paraId="1401E9F9"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Объединенная комиссия по корпоративной этике при РСПП;</w:t>
      </w:r>
    </w:p>
    <w:p w14:paraId="2879C3C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14:paraId="6257BC3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Центр общественных процедур "Бизнес против коррупции";</w:t>
      </w:r>
    </w:p>
    <w:p w14:paraId="5ADBB862"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Объединенная служба медиации (посредничества) при РСПП;</w:t>
      </w:r>
    </w:p>
    <w:p w14:paraId="3A3D68DC"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Коллегия посредников при ТПП РФ,</w:t>
      </w:r>
    </w:p>
    <w:p w14:paraId="60EC90EB"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а также иные органы, определяемые решением Комитета.</w:t>
      </w:r>
    </w:p>
    <w:p w14:paraId="6E806EC5"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14:paraId="50266EE1"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 xml:space="preserve">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w:t>
      </w:r>
      <w:r w:rsidRPr="00D72E3E">
        <w:rPr>
          <w:rFonts w:ascii="Times New Roman" w:hAnsi="Times New Roman" w:cs="Times New Roman"/>
        </w:rPr>
        <w:lastRenderedPageBreak/>
        <w:t>участниками Хартии ее положений, привлекая для этих целей организации, аккредитованные Комитетом.</w:t>
      </w:r>
    </w:p>
    <w:p w14:paraId="6D789C8E" w14:textId="77777777" w:rsidR="00D72E3E" w:rsidRPr="00D72E3E" w:rsidRDefault="00D72E3E" w:rsidP="00D72E3E">
      <w:pPr>
        <w:jc w:val="both"/>
        <w:rPr>
          <w:rFonts w:ascii="Times New Roman" w:hAnsi="Times New Roman" w:cs="Times New Roman"/>
        </w:rPr>
      </w:pPr>
      <w:r w:rsidRPr="00D72E3E">
        <w:rPr>
          <w:rFonts w:ascii="Times New Roman" w:hAnsi="Times New Roman" w:cs="Times New Roman"/>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14:paraId="471AE63A" w14:textId="77777777" w:rsidR="00D72E3E" w:rsidRPr="00D72E3E" w:rsidRDefault="00D72E3E" w:rsidP="00D72E3E">
      <w:pPr>
        <w:jc w:val="both"/>
        <w:rPr>
          <w:rFonts w:ascii="Times New Roman" w:hAnsi="Times New Roman" w:cs="Times New Roman"/>
        </w:rPr>
      </w:pPr>
    </w:p>
    <w:p w14:paraId="6DFF159C" w14:textId="77777777" w:rsidR="00D72E3E" w:rsidRPr="00D72E3E" w:rsidRDefault="00D72E3E" w:rsidP="00D72E3E">
      <w:pPr>
        <w:jc w:val="both"/>
        <w:rPr>
          <w:rFonts w:ascii="Times New Roman" w:hAnsi="Times New Roman" w:cs="Times New Roman"/>
        </w:rPr>
      </w:pPr>
    </w:p>
    <w:p w14:paraId="6DECFA01" w14:textId="77777777" w:rsidR="00D72E3E" w:rsidRPr="00D72E3E" w:rsidRDefault="00D72E3E" w:rsidP="00D72E3E">
      <w:pPr>
        <w:jc w:val="both"/>
        <w:rPr>
          <w:rFonts w:ascii="Times New Roman" w:hAnsi="Times New Roman" w:cs="Times New Roman"/>
        </w:rPr>
      </w:pPr>
    </w:p>
    <w:p w14:paraId="373FEDC7" w14:textId="77777777" w:rsidR="00E10564" w:rsidRPr="00D72E3E" w:rsidRDefault="00E10564" w:rsidP="00D72E3E">
      <w:pPr>
        <w:jc w:val="both"/>
        <w:rPr>
          <w:rFonts w:ascii="Times New Roman" w:hAnsi="Times New Roman" w:cs="Times New Roman"/>
        </w:rPr>
      </w:pPr>
    </w:p>
    <w:sectPr w:rsidR="00E10564" w:rsidRPr="00D72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17"/>
    <w:rsid w:val="00913C17"/>
    <w:rsid w:val="00D72E3E"/>
    <w:rsid w:val="00E10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AB20"/>
  <w15:chartTrackingRefBased/>
  <w15:docId w15:val="{1E120E79-D7B0-4105-81D7-A577ABE4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81</Pages>
  <Words>36213</Words>
  <Characters>206418</Characters>
  <Application>Microsoft Office Word</Application>
  <DocSecurity>0</DocSecurity>
  <Lines>1720</Lines>
  <Paragraphs>484</Paragraphs>
  <ScaleCrop>false</ScaleCrop>
  <Company/>
  <LinksUpToDate>false</LinksUpToDate>
  <CharactersWithSpaces>242147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2022-07-07T08:29:00Z</dcterms:created>
  <dcterms:modified xsi:type="dcterms:W3CDTF">2022-07-07T08:31:00Z</dcterms:modified>
</cp:coreProperties>
</file>